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34809">
      <w:pPr>
        <w:spacing w:line="460" w:lineRule="exact"/>
        <w:jc w:val="center"/>
        <w:rPr>
          <w:rFonts w:hint="eastAsia" w:ascii="楷体_GB2312" w:hAnsi="楷体_GB2312" w:eastAsia="楷体_GB2312"/>
          <w:b/>
          <w:color w:val="000000"/>
          <w:sz w:val="36"/>
        </w:rPr>
      </w:pPr>
      <w:r>
        <w:rPr>
          <w:rFonts w:hint="eastAsia" w:ascii="楷体_GB2312" w:hAnsi="楷体_GB2312" w:eastAsia="楷体_GB2312"/>
          <w:b/>
          <w:color w:val="000000"/>
          <w:sz w:val="36"/>
        </w:rPr>
        <w:t>贵州工贸职业学院高等学历人才培养方案</w:t>
      </w:r>
    </w:p>
    <w:p w14:paraId="5C552D40">
      <w:pPr>
        <w:spacing w:line="460" w:lineRule="exact"/>
        <w:jc w:val="center"/>
        <w:rPr>
          <w:rFonts w:hint="eastAsia" w:ascii="楷体_GB2312" w:hAnsi="楷体_GB2312" w:eastAsia="楷体_GB2312"/>
          <w:b/>
          <w:color w:val="000000"/>
          <w:sz w:val="36"/>
        </w:rPr>
      </w:pPr>
    </w:p>
    <w:p w14:paraId="659D9E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专业：工程造价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440501</w:t>
      </w:r>
      <w:bookmarkStart w:id="1" w:name="_GoBack"/>
      <w:bookmarkEnd w:id="1"/>
      <w:r>
        <w:rPr>
          <w:rFonts w:hint="eastAsia" w:ascii="宋体" w:hAnsi="宋体"/>
          <w:sz w:val="24"/>
          <w:lang w:eastAsia="zh-CN"/>
        </w:rPr>
        <w:t>）</w:t>
      </w:r>
    </w:p>
    <w:p w14:paraId="34CE46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层次：高起专</w:t>
      </w:r>
    </w:p>
    <w:p w14:paraId="38F8BB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95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学制：</w:t>
      </w:r>
      <w:r>
        <w:rPr>
          <w:rFonts w:ascii="宋体" w:hAnsi="宋体"/>
          <w:color w:val="000000"/>
          <w:sz w:val="24"/>
        </w:rPr>
        <w:t>2.5</w:t>
      </w:r>
      <w:r>
        <w:rPr>
          <w:rFonts w:hint="eastAsia" w:ascii="宋体" w:hAnsi="宋体"/>
          <w:color w:val="000000"/>
          <w:sz w:val="24"/>
        </w:rPr>
        <w:t>年制</w:t>
      </w:r>
    </w:p>
    <w:p w14:paraId="629A5F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95"/>
        <w:textAlignment w:val="auto"/>
        <w:rPr>
          <w:rFonts w:hint="eastAsia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学习形式：非脱产</w:t>
      </w:r>
    </w:p>
    <w:p w14:paraId="48022EE1">
      <w:pPr>
        <w:keepNext w:val="0"/>
        <w:keepLines w:val="0"/>
        <w:pageBreakBefore w:val="0"/>
        <w:tabs>
          <w:tab w:val="left" w:pos="2520"/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2" w:firstLineChars="196"/>
        <w:textAlignment w:val="auto"/>
        <w:rPr>
          <w:rStyle w:val="10"/>
          <w:rFonts w:ascii="宋体"/>
          <w:b/>
          <w:bCs/>
          <w:color w:val="000000"/>
          <w:sz w:val="24"/>
        </w:rPr>
      </w:pPr>
      <w:r>
        <w:rPr>
          <w:rStyle w:val="10"/>
          <w:rFonts w:hint="eastAsia" w:ascii="宋体" w:hAnsi="宋体"/>
          <w:b/>
          <w:bCs/>
          <w:color w:val="000000"/>
          <w:sz w:val="24"/>
        </w:rPr>
        <w:t>一、培养目标</w:t>
      </w:r>
    </w:p>
    <w:p w14:paraId="5D8A1A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sz w:val="24"/>
        </w:rPr>
        <w:t>本专业培养面向中国特色社会主义建设，适应与工程造价相关的建筑施工、管理和造价咨询等领域第一线需要，具有良好的职业道德，熟悉工程法律法规及建筑施工程序，精通土建、房屋装饰、安装工程的预算结算，从事工程设计概算编制、工程施工图预算编制、工程量清单编制、投标报价编制、工程结算编制、工程造价确定与管理能力的德、智、体、美等方面全面发展的高素质技能型人才。</w:t>
      </w:r>
    </w:p>
    <w:p w14:paraId="3C19F36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2" w:firstLineChars="196"/>
        <w:textAlignment w:val="auto"/>
        <w:rPr>
          <w:rFonts w:hint="eastAsia" w:ascii="宋体" w:hAnsi="宋体"/>
          <w:b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lang w:val="en-US" w:eastAsia="zh-CN"/>
        </w:rPr>
        <w:t>职业面向</w:t>
      </w:r>
    </w:p>
    <w:p w14:paraId="11D26B9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/>
          <w:color w:val="000000"/>
          <w:sz w:val="24"/>
          <w:lang w:val="en-US" w:eastAsia="zh-CN"/>
        </w:rPr>
      </w:pPr>
      <w:r>
        <w:drawing>
          <wp:inline distT="0" distB="0" distL="114300" distR="114300">
            <wp:extent cx="5264785" cy="2044065"/>
            <wp:effectExtent l="0" t="0" r="1206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33A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2" w:firstLineChars="196"/>
        <w:textAlignment w:val="auto"/>
        <w:rPr>
          <w:rFonts w:asci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eastAsia="zh-CN"/>
        </w:rPr>
        <w:t>三</w:t>
      </w:r>
      <w:r>
        <w:rPr>
          <w:rFonts w:hint="eastAsia" w:ascii="宋体" w:hAnsi="宋体"/>
          <w:b/>
          <w:color w:val="000000"/>
          <w:sz w:val="24"/>
        </w:rPr>
        <w:t>、培养要求</w:t>
      </w:r>
    </w:p>
    <w:p w14:paraId="359853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/>
          <w:color w:val="000000"/>
          <w:sz w:val="24"/>
        </w:rPr>
        <w:t>.</w:t>
      </w:r>
      <w:r>
        <w:rPr>
          <w:rFonts w:ascii="宋体" w:hAnsi="宋体" w:eastAsia="宋体" w:cs="宋体"/>
          <w:spacing w:val="2"/>
          <w:sz w:val="24"/>
          <w:szCs w:val="24"/>
        </w:rPr>
        <w:t>坚定拥护中国共产党领导和我国社会主义</w:t>
      </w:r>
      <w:r>
        <w:rPr>
          <w:rFonts w:ascii="宋体" w:hAnsi="宋体" w:eastAsia="宋体" w:cs="宋体"/>
          <w:spacing w:val="1"/>
          <w:sz w:val="24"/>
          <w:szCs w:val="24"/>
        </w:rPr>
        <w:t>制度，在习近平新时代中国特色社会主义思</w:t>
      </w:r>
      <w:r>
        <w:rPr>
          <w:rFonts w:ascii="宋体" w:hAnsi="宋体" w:eastAsia="宋体" w:cs="宋体"/>
          <w:sz w:val="24"/>
          <w:szCs w:val="24"/>
        </w:rPr>
        <w:t xml:space="preserve"> 想指引下，践行社会主义核心价值观，具有深</w:t>
      </w:r>
      <w:r>
        <w:rPr>
          <w:rFonts w:ascii="宋体" w:hAnsi="宋体" w:eastAsia="宋体" w:cs="宋体"/>
          <w:spacing w:val="-1"/>
          <w:sz w:val="24"/>
          <w:szCs w:val="24"/>
        </w:rPr>
        <w:t>厚的爱国情感和中华民族自豪感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</w:rPr>
        <w:t>树立科学的世界观和人生价值观，具有科学与人文基本素养和良好的职业道德；</w:t>
      </w:r>
    </w:p>
    <w:p w14:paraId="01213B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2.会正确识读建筑施工图、结构施工图，并利用AutoCAD绘图；</w:t>
      </w:r>
    </w:p>
    <w:p w14:paraId="2937C2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3.会使用测量仪器完成常规的工程测量；</w:t>
      </w:r>
    </w:p>
    <w:p w14:paraId="6E75CF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4.会正确识别建筑材料的种类，区分各类材料的性质和使用范围，并根据实际工程需要合理选用材料；</w:t>
      </w:r>
    </w:p>
    <w:p w14:paraId="38249E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5.熟悉建筑工程施工工艺和方法，会进行部分工种操作，编制施工方案；</w:t>
      </w:r>
    </w:p>
    <w:p w14:paraId="539AED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6.具有必需的制图技能和计算机应用技能；</w:t>
      </w:r>
    </w:p>
    <w:p w14:paraId="29F0FD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7.熟悉工程项目建设的方针、政策和法规；</w:t>
      </w:r>
    </w:p>
    <w:p w14:paraId="740D05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8.掌握手工算量计价与工程造价软件应用技能；</w:t>
      </w:r>
    </w:p>
    <w:p w14:paraId="7C8B52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9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学生毕业时须完成各科成绩考核要求，参与实践实习，完成毕业实习报告。</w:t>
      </w:r>
    </w:p>
    <w:p w14:paraId="1302CDAB">
      <w:pPr>
        <w:keepNext w:val="0"/>
        <w:keepLines w:val="0"/>
        <w:pageBreakBefore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2" w:firstLineChars="196"/>
        <w:textAlignment w:val="auto"/>
        <w:rPr>
          <w:rFonts w:asci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eastAsia="zh-CN"/>
        </w:rPr>
        <w:t>四</w:t>
      </w:r>
      <w:r>
        <w:rPr>
          <w:rFonts w:hint="eastAsia" w:ascii="宋体" w:hAnsi="宋体"/>
          <w:b/>
          <w:color w:val="000000"/>
          <w:sz w:val="24"/>
        </w:rPr>
        <w:t>、主要课程及实践环节</w:t>
      </w:r>
      <w:r>
        <w:rPr>
          <w:rFonts w:ascii="宋体"/>
          <w:b/>
          <w:color w:val="000000"/>
          <w:sz w:val="24"/>
        </w:rPr>
        <w:tab/>
      </w:r>
    </w:p>
    <w:p w14:paraId="66685D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1.</w:t>
      </w:r>
      <w:r>
        <w:rPr>
          <w:rFonts w:hint="eastAsia" w:ascii="宋体" w:hAnsi="宋体"/>
          <w:color w:val="000000"/>
          <w:sz w:val="24"/>
        </w:rPr>
        <w:t>主要课程</w:t>
      </w:r>
    </w:p>
    <w:p w14:paraId="226B30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房屋建筑学、建筑工程制图、建筑CAD、工程建设法规、房地产估价、工程测量、建筑工程定额与预算，建筑施工组织设计、建筑材料、工程清单与计价实务、建筑安装工程概预算、工程经济学、工程造价实用软件</w:t>
      </w:r>
    </w:p>
    <w:p w14:paraId="756842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2.</w:t>
      </w:r>
      <w:r>
        <w:rPr>
          <w:rFonts w:hint="eastAsia" w:ascii="Arial" w:hAnsi="Arial" w:cs="Arial"/>
          <w:color w:val="000000"/>
          <w:sz w:val="24"/>
        </w:rPr>
        <w:t>实践、实习环节</w:t>
      </w:r>
    </w:p>
    <w:p w14:paraId="5810A8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Arial" w:hAnsi="Arial" w:cs="Arial"/>
          <w:color w:val="000000"/>
          <w:sz w:val="24"/>
        </w:rPr>
      </w:pPr>
      <w:r>
        <w:rPr>
          <w:rFonts w:hint="eastAsia" w:ascii="Arial" w:hAnsi="Arial"/>
          <w:color w:val="000000"/>
          <w:sz w:val="24"/>
        </w:rPr>
        <w:t>本专业具有很强的应用性特点，必须强调实践，突出实践教学。拟安排毕业实习实践教学环节</w:t>
      </w:r>
      <w:r>
        <w:rPr>
          <w:rFonts w:hint="eastAsia" w:ascii="Arial" w:hAnsi="Arial" w:cs="Arial"/>
          <w:color w:val="000000"/>
          <w:sz w:val="24"/>
        </w:rPr>
        <w:t>并完成毕业实习报告，由实习单位给出实习评价质量单。继续教育学院根据实习单位意见给出实践成绩。</w:t>
      </w:r>
    </w:p>
    <w:p w14:paraId="6E84F94D">
      <w:pPr>
        <w:keepNext w:val="0"/>
        <w:keepLines w:val="0"/>
        <w:pageBreakBefore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2" w:firstLineChars="196"/>
        <w:textAlignment w:val="auto"/>
        <w:rPr>
          <w:rFonts w:hint="eastAsia" w:ascii="宋体" w:hAnsi="宋体"/>
          <w:b/>
          <w:color w:val="000000"/>
          <w:sz w:val="24"/>
          <w:lang w:eastAsia="zh-CN"/>
        </w:rPr>
      </w:pPr>
      <w:r>
        <w:rPr>
          <w:rFonts w:hint="eastAsia" w:ascii="宋体" w:hAnsi="宋体"/>
          <w:b/>
          <w:color w:val="000000"/>
          <w:sz w:val="24"/>
          <w:lang w:eastAsia="zh-CN"/>
        </w:rPr>
        <w:t>五、教学实施保障</w:t>
      </w:r>
    </w:p>
    <w:p w14:paraId="3C35C7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Arial" w:hAnsi="Arial" w:cs="Arial"/>
          <w:color w:val="000000"/>
          <w:sz w:val="24"/>
        </w:rPr>
      </w:pPr>
      <w:r>
        <w:rPr>
          <w:rFonts w:hint="eastAsia" w:ascii="Arial" w:hAnsi="Arial"/>
          <w:color w:val="000000"/>
          <w:sz w:val="24"/>
          <w:lang w:val="en-US" w:eastAsia="zh-CN"/>
        </w:rPr>
        <w:t>为满足教学要求，将培养、引进、聘用相结合的方式，打造一支结构合理、业务精湛的优秀教学团队。学生数与本专业专任教师数比例不高于</w:t>
      </w:r>
      <w:r>
        <w:rPr>
          <w:rFonts w:hint="default" w:ascii="Arial" w:hAnsi="Arial"/>
          <w:color w:val="000000"/>
          <w:sz w:val="24"/>
          <w:lang w:val="en-US" w:eastAsia="zh-CN"/>
        </w:rPr>
        <w:t>25</w:t>
      </w:r>
      <w:r>
        <w:rPr>
          <w:rFonts w:hint="eastAsia" w:ascii="Arial" w:hAnsi="Arial"/>
          <w:color w:val="000000"/>
          <w:sz w:val="24"/>
          <w:lang w:val="en-US" w:eastAsia="zh-CN"/>
        </w:rPr>
        <w:t>：</w:t>
      </w:r>
      <w:r>
        <w:rPr>
          <w:rFonts w:hint="default" w:ascii="Arial" w:hAnsi="Arial"/>
          <w:color w:val="000000"/>
          <w:sz w:val="24"/>
          <w:lang w:val="en-US" w:eastAsia="zh-CN"/>
        </w:rPr>
        <w:t>1</w:t>
      </w:r>
      <w:r>
        <w:rPr>
          <w:rFonts w:hint="eastAsia" w:ascii="Arial" w:hAnsi="Arial"/>
          <w:color w:val="000000"/>
          <w:sz w:val="24"/>
          <w:lang w:val="en-US" w:eastAsia="zh-CN"/>
        </w:rPr>
        <w:t>，双师素质教师占专业教师比一般不低于</w:t>
      </w:r>
      <w:r>
        <w:rPr>
          <w:rFonts w:hint="default" w:ascii="Arial" w:hAnsi="Arial"/>
          <w:color w:val="000000"/>
          <w:sz w:val="24"/>
          <w:lang w:val="en-US" w:eastAsia="zh-CN"/>
        </w:rPr>
        <w:t>60%</w:t>
      </w:r>
      <w:r>
        <w:rPr>
          <w:rFonts w:hint="eastAsia" w:ascii="Arial" w:hAnsi="Arial"/>
          <w:color w:val="000000"/>
          <w:sz w:val="24"/>
          <w:lang w:val="en-US" w:eastAsia="zh-CN"/>
        </w:rPr>
        <w:t>，专任教师队伍要考虑职称、年龄，形成合理的梯队结构。目前有专兼职教师</w:t>
      </w:r>
      <w:r>
        <w:rPr>
          <w:rFonts w:hint="default" w:ascii="Arial" w:hAnsi="Arial"/>
          <w:color w:val="000000"/>
          <w:sz w:val="24"/>
          <w:lang w:val="en-US" w:eastAsia="zh-CN"/>
        </w:rPr>
        <w:t>8</w:t>
      </w:r>
      <w:r>
        <w:rPr>
          <w:rFonts w:hint="eastAsia" w:ascii="Arial" w:hAnsi="Arial"/>
          <w:color w:val="000000"/>
          <w:sz w:val="24"/>
          <w:lang w:val="en-US" w:eastAsia="zh-CN"/>
        </w:rPr>
        <w:t>名，讲师</w:t>
      </w:r>
      <w:r>
        <w:rPr>
          <w:rFonts w:hint="default" w:ascii="Arial" w:hAnsi="Arial"/>
          <w:color w:val="000000"/>
          <w:sz w:val="24"/>
          <w:lang w:val="en-US" w:eastAsia="zh-CN"/>
        </w:rPr>
        <w:t>2</w:t>
      </w:r>
      <w:r>
        <w:rPr>
          <w:rFonts w:hint="eastAsia" w:ascii="Arial" w:hAnsi="Arial"/>
          <w:color w:val="000000"/>
          <w:sz w:val="24"/>
          <w:lang w:val="en-US" w:eastAsia="zh-CN"/>
        </w:rPr>
        <w:t>人，助理讲师</w:t>
      </w:r>
      <w:r>
        <w:rPr>
          <w:rFonts w:hint="default" w:ascii="Arial" w:hAnsi="Arial"/>
          <w:color w:val="000000"/>
          <w:sz w:val="24"/>
          <w:lang w:val="en-US" w:eastAsia="zh-CN"/>
        </w:rPr>
        <w:t>6</w:t>
      </w:r>
      <w:r>
        <w:rPr>
          <w:rFonts w:hint="eastAsia" w:ascii="Arial" w:hAnsi="Arial"/>
          <w:color w:val="000000"/>
          <w:sz w:val="24"/>
          <w:lang w:val="en-US" w:eastAsia="zh-CN"/>
        </w:rPr>
        <w:t>人。“双师型”教师</w:t>
      </w:r>
      <w:r>
        <w:rPr>
          <w:rFonts w:hint="default" w:ascii="Arial" w:hAnsi="Arial"/>
          <w:color w:val="000000"/>
          <w:sz w:val="24"/>
          <w:lang w:val="en-US" w:eastAsia="zh-CN"/>
        </w:rPr>
        <w:t>5</w:t>
      </w:r>
      <w:r>
        <w:rPr>
          <w:rFonts w:hint="eastAsia" w:ascii="Arial" w:hAnsi="Arial"/>
          <w:color w:val="000000"/>
          <w:sz w:val="24"/>
          <w:lang w:val="en-US" w:eastAsia="zh-CN"/>
        </w:rPr>
        <w:t>人。教学设施包括能够满足正常的课程教学、实习实训所需的专业教室、实训室和实训基地。专业教室配备黑（白）板、多媒体计算机、投影设备、音响设备，互联网接入或 WiFi 环境，并具有网络安全防护措施。安装应急照明装置并保持良好状态，符合紧急疏散要求、标志明显、保持逃生通道畅通无阻。 校内实训室配备投影设备、白板、计算机，安装 AutoCAD、Revit、广联达 BIM 算量、广联达 BIM 计价等软件；互联网接人或 wi-Fi 环境，配备无线终端（手机或 PAD)；配备计算机、打印机等设备；配备建筑施工图、结构施工图、安装施工图及标准图集，能够满足学生对于本专业的相关实验实训要求。</w:t>
      </w:r>
    </w:p>
    <w:p w14:paraId="61EFC8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2" w:firstLineChars="196"/>
        <w:textAlignment w:val="auto"/>
        <w:rPr>
          <w:rFonts w:asci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val="en-US" w:eastAsia="zh-CN"/>
        </w:rPr>
        <w:t>六</w:t>
      </w:r>
      <w:r>
        <w:rPr>
          <w:rFonts w:hint="eastAsia" w:ascii="宋体" w:hAnsi="宋体"/>
          <w:b/>
          <w:color w:val="000000"/>
          <w:sz w:val="24"/>
        </w:rPr>
        <w:t>、学制及毕业要求</w:t>
      </w:r>
    </w:p>
    <w:p w14:paraId="20D96D1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非脱产</w:t>
      </w:r>
      <w:r>
        <w:rPr>
          <w:rFonts w:hint="eastAsia" w:ascii="宋体" w:hAnsi="宋体"/>
          <w:color w:val="000000"/>
          <w:sz w:val="24"/>
        </w:rPr>
        <w:t>2.5年制。根据省教育厅文件规定，修完教学计划的全部课程，</w:t>
      </w:r>
      <w:r>
        <w:rPr>
          <w:rFonts w:hint="eastAsia" w:ascii="宋体" w:hAnsi="宋体" w:cs="宋体"/>
          <w:sz w:val="24"/>
          <w:szCs w:val="24"/>
        </w:rPr>
        <w:t>学生通过规定年限的学习，须修满的专业人才培养方案所规定的学时学分，完成规定的教学活动，毕业时应达到的素质、知识和能力等方面的要求。</w:t>
      </w:r>
    </w:p>
    <w:p w14:paraId="2E9E27C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依据《贵州工贸职业学院学生学籍管理规定》，本专业的学生在全程修完本方案所规定的课程，取得规定的学分，方能准许毕业并获得规定的毕业证书。</w:t>
      </w:r>
    </w:p>
    <w:p w14:paraId="28B9147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七</w:t>
      </w:r>
      <w:r>
        <w:rPr>
          <w:rFonts w:hint="eastAsia" w:ascii="宋体" w:hAnsi="宋体"/>
          <w:b/>
          <w:sz w:val="24"/>
          <w:lang w:eastAsia="zh-CN"/>
        </w:rPr>
        <w:t>、</w:t>
      </w:r>
      <w:r>
        <w:rPr>
          <w:rFonts w:hint="eastAsia" w:ascii="宋体" w:hAnsi="宋体"/>
          <w:b/>
          <w:sz w:val="24"/>
        </w:rPr>
        <w:t>课程体系构成及学时分配</w:t>
      </w:r>
    </w:p>
    <w:tbl>
      <w:tblPr>
        <w:tblStyle w:val="5"/>
        <w:tblpPr w:leftFromText="180" w:rightFromText="180" w:vertAnchor="text" w:horzAnchor="page" w:tblpX="1830" w:tblpY="127"/>
        <w:tblOverlap w:val="never"/>
        <w:tblW w:w="83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"/>
        <w:gridCol w:w="317"/>
        <w:gridCol w:w="814"/>
        <w:gridCol w:w="1949"/>
        <w:gridCol w:w="374"/>
        <w:gridCol w:w="374"/>
        <w:gridCol w:w="374"/>
        <w:gridCol w:w="374"/>
        <w:gridCol w:w="374"/>
        <w:gridCol w:w="374"/>
        <w:gridCol w:w="374"/>
        <w:gridCol w:w="374"/>
        <w:gridCol w:w="375"/>
        <w:gridCol w:w="375"/>
        <w:gridCol w:w="375"/>
        <w:gridCol w:w="386"/>
        <w:gridCol w:w="386"/>
      </w:tblGrid>
      <w:tr w14:paraId="60A8A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3F4D4EA0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</w:t>
            </w:r>
          </w:p>
          <w:p w14:paraId="4BA3060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程</w:t>
            </w:r>
          </w:p>
          <w:p w14:paraId="157FAF48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317" w:type="dxa"/>
            <w:vMerge w:val="restart"/>
            <w:tcBorders>
              <w:tl2br w:val="nil"/>
              <w:tr2bl w:val="nil"/>
            </w:tcBorders>
            <w:vAlign w:val="center"/>
          </w:tcPr>
          <w:p w14:paraId="7D4A7693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</w:t>
            </w:r>
          </w:p>
          <w:p w14:paraId="51B9CDC0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814" w:type="dxa"/>
            <w:vMerge w:val="restart"/>
            <w:tcBorders>
              <w:tl2br w:val="nil"/>
              <w:tr2bl w:val="nil"/>
            </w:tcBorders>
            <w:vAlign w:val="center"/>
          </w:tcPr>
          <w:p w14:paraId="5421A7A3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课程</w:t>
            </w:r>
          </w:p>
          <w:p w14:paraId="3B524A52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1949" w:type="dxa"/>
            <w:vMerge w:val="restart"/>
            <w:tcBorders>
              <w:tl2br w:val="nil"/>
              <w:tr2bl w:val="nil"/>
            </w:tcBorders>
            <w:vAlign w:val="center"/>
          </w:tcPr>
          <w:p w14:paraId="11B62F14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 程 名 称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774E9A58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 w14:paraId="1A66DBC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</w:t>
            </w:r>
          </w:p>
          <w:p w14:paraId="6E07F3A6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 w14:paraId="240277B5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分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068BE5A7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 w14:paraId="77D2335F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总</w:t>
            </w:r>
          </w:p>
          <w:p w14:paraId="41C3B37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</w:t>
            </w:r>
          </w:p>
          <w:p w14:paraId="12CB7DA7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时</w:t>
            </w:r>
          </w:p>
        </w:tc>
        <w:tc>
          <w:tcPr>
            <w:tcW w:w="2994" w:type="dxa"/>
            <w:gridSpan w:val="8"/>
            <w:tcBorders>
              <w:tl2br w:val="nil"/>
              <w:tr2bl w:val="nil"/>
            </w:tcBorders>
            <w:vAlign w:val="center"/>
          </w:tcPr>
          <w:p w14:paraId="48DF6192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各学期学时分配</w:t>
            </w:r>
          </w:p>
        </w:tc>
        <w:tc>
          <w:tcPr>
            <w:tcW w:w="1147" w:type="dxa"/>
            <w:gridSpan w:val="3"/>
            <w:tcBorders>
              <w:tl2br w:val="nil"/>
              <w:tr2bl w:val="nil"/>
            </w:tcBorders>
            <w:vAlign w:val="center"/>
          </w:tcPr>
          <w:p w14:paraId="3700E31A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考核</w:t>
            </w:r>
          </w:p>
          <w:p w14:paraId="32C701E1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方式</w:t>
            </w:r>
          </w:p>
        </w:tc>
      </w:tr>
      <w:tr w14:paraId="129EF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63D3CED5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17" w:type="dxa"/>
            <w:vMerge w:val="continue"/>
            <w:tcBorders>
              <w:tl2br w:val="nil"/>
              <w:tr2bl w:val="nil"/>
            </w:tcBorders>
            <w:vAlign w:val="center"/>
          </w:tcPr>
          <w:p w14:paraId="289CAF4A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l2br w:val="nil"/>
              <w:tr2bl w:val="nil"/>
            </w:tcBorders>
            <w:vAlign w:val="center"/>
          </w:tcPr>
          <w:p w14:paraId="07928AAA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49" w:type="dxa"/>
            <w:vMerge w:val="continue"/>
            <w:tcBorders>
              <w:tl2br w:val="nil"/>
              <w:tr2bl w:val="nil"/>
            </w:tcBorders>
            <w:vAlign w:val="center"/>
          </w:tcPr>
          <w:p w14:paraId="4EEBE48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09292562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52DC9710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14530C83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线</w:t>
            </w:r>
          </w:p>
          <w:p w14:paraId="623C40EA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上</w:t>
            </w:r>
          </w:p>
          <w:p w14:paraId="6BD534AB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教</w:t>
            </w:r>
          </w:p>
          <w:p w14:paraId="2AECC1C2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1E034FC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线</w:t>
            </w:r>
          </w:p>
          <w:p w14:paraId="32F32FCF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下</w:t>
            </w:r>
          </w:p>
          <w:p w14:paraId="2C217383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教</w:t>
            </w:r>
          </w:p>
          <w:p w14:paraId="73FAA47F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602E0D7A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实</w:t>
            </w:r>
          </w:p>
          <w:p w14:paraId="7EDCA9A5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验</w:t>
            </w:r>
          </w:p>
          <w:p w14:paraId="76858863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实</w:t>
            </w:r>
          </w:p>
          <w:p w14:paraId="24E24090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训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42915EE7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一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23FF31E9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二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5C3D933B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三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 w14:paraId="12DB3B4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四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 w14:paraId="099CD5B4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五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 w14:paraId="344CB72E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过</w:t>
            </w:r>
          </w:p>
          <w:p w14:paraId="7A8CB85A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程</w:t>
            </w:r>
          </w:p>
          <w:p w14:paraId="25F42E05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性</w:t>
            </w:r>
          </w:p>
          <w:p w14:paraId="6140003F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考</w:t>
            </w:r>
          </w:p>
          <w:p w14:paraId="736F6A32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核</w:t>
            </w:r>
          </w:p>
        </w:tc>
        <w:tc>
          <w:tcPr>
            <w:tcW w:w="772" w:type="dxa"/>
            <w:gridSpan w:val="2"/>
            <w:tcBorders>
              <w:tl2br w:val="nil"/>
              <w:tr2bl w:val="nil"/>
            </w:tcBorders>
            <w:vAlign w:val="center"/>
          </w:tcPr>
          <w:p w14:paraId="5560E989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终结性</w:t>
            </w:r>
          </w:p>
          <w:p w14:paraId="1C8E3907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考核</w:t>
            </w:r>
          </w:p>
        </w:tc>
      </w:tr>
      <w:tr w14:paraId="4ED40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42BD899F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17" w:type="dxa"/>
            <w:vMerge w:val="continue"/>
            <w:tcBorders>
              <w:tl2br w:val="nil"/>
              <w:tr2bl w:val="nil"/>
            </w:tcBorders>
            <w:vAlign w:val="center"/>
          </w:tcPr>
          <w:p w14:paraId="7FB557AE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tcBorders>
              <w:tl2br w:val="nil"/>
              <w:tr2bl w:val="nil"/>
            </w:tcBorders>
            <w:vAlign w:val="center"/>
          </w:tcPr>
          <w:p w14:paraId="782B4D2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49" w:type="dxa"/>
            <w:vMerge w:val="continue"/>
            <w:tcBorders>
              <w:tl2br w:val="nil"/>
              <w:tr2bl w:val="nil"/>
            </w:tcBorders>
            <w:vAlign w:val="center"/>
          </w:tcPr>
          <w:p w14:paraId="3640CD4A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7B930931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6EEC29DF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35C60F43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7AC5F7FB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58BFD0F9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160CF7E4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36C058F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7F99124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tcBorders>
              <w:tl2br w:val="nil"/>
              <w:tr2bl w:val="nil"/>
            </w:tcBorders>
            <w:vAlign w:val="center"/>
          </w:tcPr>
          <w:p w14:paraId="1548ACD8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tcBorders>
              <w:tl2br w:val="nil"/>
              <w:tr2bl w:val="nil"/>
            </w:tcBorders>
            <w:vAlign w:val="center"/>
          </w:tcPr>
          <w:p w14:paraId="036BD5AF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tcBorders>
              <w:tl2br w:val="nil"/>
              <w:tr2bl w:val="nil"/>
            </w:tcBorders>
            <w:vAlign w:val="center"/>
          </w:tcPr>
          <w:p w14:paraId="21ECF0C5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661F5C0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闭卷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2BB6BEA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开卷</w:t>
            </w:r>
          </w:p>
        </w:tc>
      </w:tr>
      <w:tr w14:paraId="7F324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0033AD4D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bookmarkStart w:id="0" w:name="_Hlk263065686"/>
            <w:r>
              <w:rPr>
                <w:rFonts w:ascii="Times New Roman" w:hAnsi="宋体"/>
                <w:sz w:val="18"/>
                <w:szCs w:val="18"/>
              </w:rPr>
              <w:t>公</w:t>
            </w:r>
          </w:p>
          <w:p w14:paraId="410F10C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共</w:t>
            </w:r>
          </w:p>
          <w:p w14:paraId="3138C1D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基</w:t>
            </w:r>
          </w:p>
          <w:p w14:paraId="36558A24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础</w:t>
            </w:r>
          </w:p>
          <w:p w14:paraId="65218642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74DE75AF">
            <w:pPr>
              <w:jc w:val="center"/>
              <w:rPr>
                <w:rFonts w:hint="eastAsia" w:ascii="Times New Roman" w:hAnsi="宋体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 w14:paraId="6AD39E86">
            <w:pPr>
              <w:jc w:val="center"/>
              <w:rPr>
                <w:rFonts w:hint="default" w:ascii="Times New Roman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44050101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 w14:paraId="0EC1C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管理英语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（一）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66C29DC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3FAC883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0874F4C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811300B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BB15CF7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40D6C2B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2C10FC1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EF0073D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7FA817F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52CACD7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4D4387B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E5733E2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62C3DE3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</w:tr>
      <w:tr w14:paraId="6F1A15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485975CE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28E72BA7">
            <w:pPr>
              <w:jc w:val="center"/>
              <w:rPr>
                <w:rFonts w:hint="default" w:ascii="Times New Roman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 w14:paraId="2A9724F6">
            <w:pPr>
              <w:jc w:val="center"/>
              <w:rPr>
                <w:rFonts w:hint="default" w:ascii="Times New Roman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44050102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 w14:paraId="5F784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管理英语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（二）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865984C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564B0E3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2A5EB94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3827AFD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E41D508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79A8BAE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89661DF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D2698F6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49D2413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9A24AB1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E9772A8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C550FC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8B74FCA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</w:tr>
      <w:tr w14:paraId="6316D7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27266EB9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62D4B67B">
            <w:pPr>
              <w:jc w:val="center"/>
              <w:rPr>
                <w:rFonts w:hint="default" w:ascii="Times New Roman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 w14:paraId="33185570">
            <w:pPr>
              <w:jc w:val="center"/>
              <w:rPr>
                <w:rFonts w:hint="default" w:ascii="Times New Roman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44050103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 w14:paraId="0439A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高等数学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9EEB8EC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67578A1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48941B6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A1B62C6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6784D06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B2A4C53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6C36958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DE51DAA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67FB5A4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AAC044B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A00EA5B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8C4944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D4ACC3E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</w:tr>
      <w:bookmarkEnd w:id="0"/>
      <w:tr w14:paraId="28CB6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12610759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77F76C3C">
            <w:pPr>
              <w:jc w:val="center"/>
              <w:rPr>
                <w:rFonts w:hint="eastAsia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 w14:paraId="4F0CD554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44050104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 w14:paraId="6EABE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思想道德与法治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E163D0E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DDC642B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4D2D38B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67E31C1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BF3971C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96572E7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19FD6F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826DDCA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7D91259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3BFD45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FF19FD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4BA928D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3B7373F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6D30B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30393775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6D62E850">
            <w:pPr>
              <w:jc w:val="center"/>
              <w:rPr>
                <w:rFonts w:hint="eastAsia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 w14:paraId="59860CE9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44050105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 w14:paraId="7F368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毛泽东思想和中国特色社会主义理论体系概论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C0AA3AC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5C98333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8026E03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95E3477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F34400B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F090776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91E97CE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468B35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2EF60A3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204E6CB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359A5CC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F2F65A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8848A3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163D1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640A03FE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22E241D8">
            <w:pPr>
              <w:jc w:val="center"/>
              <w:rPr>
                <w:rFonts w:hint="default" w:ascii="Times New Roman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 w14:paraId="46D4A32F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44050106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 w14:paraId="616E0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现代远程学习概论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85CCA11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E26AE97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04D0C7B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4E282B3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C8F1B0D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A15B733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551A29A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DC402BD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AF64522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CD65D5B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CC4AABF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68489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4DF3EF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1E623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1A4B24F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6BC5772A">
            <w:pPr>
              <w:jc w:val="center"/>
              <w:rPr>
                <w:rFonts w:hint="eastAsia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 w14:paraId="74E6E908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44050107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 w14:paraId="3C81D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计算机应用基础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3BEBDFA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08B8098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523092D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DDA6C65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E0A0657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BC564CD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15E400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E06B20E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3D8EC0C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2A69216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48EFECF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CD2737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2B77946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3D296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284EFCD2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2637D02D">
            <w:pPr>
              <w:jc w:val="center"/>
              <w:rPr>
                <w:rFonts w:hint="eastAsia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 w14:paraId="310685AC">
            <w:pPr>
              <w:jc w:val="center"/>
              <w:rPr>
                <w:rFonts w:hint="eastAsia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44050108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vAlign w:val="top"/>
          </w:tcPr>
          <w:p w14:paraId="6B04E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形势与政策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D7CD83F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1F84A8A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CB10BA6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F56D178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454F411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AF1B9E4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7A70F60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F6A7130">
            <w:pPr>
              <w:jc w:val="center"/>
              <w:rPr>
                <w:rFonts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9D781F4">
            <w:pPr>
              <w:jc w:val="center"/>
              <w:rPr>
                <w:rFonts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BC3D444">
            <w:pPr>
              <w:jc w:val="center"/>
              <w:rPr>
                <w:rFonts w:ascii="Times New Roman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8113B1E">
            <w:pPr>
              <w:jc w:val="center"/>
              <w:rPr>
                <w:rFonts w:ascii="Times New Roman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4E4C565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E26638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36AFA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1B88E24C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21D8AA8E">
            <w:pPr>
              <w:jc w:val="center"/>
              <w:rPr>
                <w:rFonts w:hint="eastAsia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 w14:paraId="04BA3782">
            <w:pPr>
              <w:jc w:val="center"/>
              <w:rPr>
                <w:rFonts w:hint="eastAsia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44050109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vAlign w:val="top"/>
          </w:tcPr>
          <w:p w14:paraId="0C833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习近平新时代中国特色社会主义思想概论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0538703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4842F5D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A88D029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BD514B5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12CFFBE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9F23DF2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5B2B439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D6C6876">
            <w:pPr>
              <w:jc w:val="center"/>
              <w:rPr>
                <w:rFonts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39156F9">
            <w:pPr>
              <w:jc w:val="center"/>
              <w:rPr>
                <w:rFonts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F5F3201">
            <w:pPr>
              <w:jc w:val="center"/>
              <w:rPr>
                <w:rFonts w:ascii="Times New Roman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8033FD8">
            <w:pPr>
              <w:jc w:val="center"/>
              <w:rPr>
                <w:rFonts w:ascii="Times New Roman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C5E9E35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0B587DF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59B6D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31642FD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专</w:t>
            </w:r>
          </w:p>
          <w:p w14:paraId="479A5DE0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业</w:t>
            </w:r>
          </w:p>
          <w:p w14:paraId="5ABA77F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1F3D6268">
            <w:pPr>
              <w:jc w:val="center"/>
              <w:rPr>
                <w:rFonts w:hint="eastAsia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 w14:paraId="65276E41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44050110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 w14:paraId="70236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工程造价原理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5610CF8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4806099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C12BCBE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43B784C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87B322C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06B00E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817E1BB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1836D8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137C5F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A05983E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95B781D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623A5EF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67682FE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2B63C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480B4541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33A1728D">
            <w:pPr>
              <w:jc w:val="center"/>
              <w:rPr>
                <w:rFonts w:hint="eastAsia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 w14:paraId="10DCBA58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44050111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 w14:paraId="686F2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工程造价控制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7DD6F86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D8D3EEE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C0666E0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9630E58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246552C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79C13B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36570E1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E533A7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5AC06D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E5E03A6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D7066EC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D3797F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4F78548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26B28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06F0BEB6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0B539E42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 w14:paraId="54EAAB09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44050112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 w14:paraId="0E6F4D8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建筑工程概预算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AB66E1E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108F469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78FEC6E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89F7957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0F4A4CA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C8B1E4B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D12C52B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F28F2EE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8D6E0AD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AFFB58B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91EA616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6D8470E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A218D6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6446DC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739853BC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14BC0E60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 w14:paraId="04D37849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44050113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 w14:paraId="7BFC0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工程结算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AA523C6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9648996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4ECF388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ED105BE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39C2DB8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9EB6C7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E3A4834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9502997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8A3FF4A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BF1590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FF4D0BC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9B6FA0E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D03B5F5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49A17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6FA9804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4D13F1D5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 w14:paraId="5018B1B7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44050114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 w14:paraId="08B03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工程量清单计价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A50450F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174FB53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E8DDEB4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B33A92B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D70B24D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04753F9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70B0530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96BE7C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64B620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5198EA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664FEBD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6698C12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046131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70480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6F8B8288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51F06F0F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 w14:paraId="43485246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44050115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 w14:paraId="68FF3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建筑工程预算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A62F45D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4D6CBE8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21BFC68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C14971E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FB75136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C0FE64B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E2C2B63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6C4C251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86F46F3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CB86C22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CC93C9F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1E4B01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346583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540E6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3AE8ACFD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148BDA30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 w14:paraId="40A477CF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44050116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 w14:paraId="5F0FE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安装工程预算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A3B3CCC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D73F397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C6F10BD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32DE4B5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ED6F254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7F31216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AAD932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5B9551E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C2CF3D4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92E536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1D4DCA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68B5E8E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CAEE32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4AE4E7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4E979BF3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007AD541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 w14:paraId="6B579EAF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44050110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 w14:paraId="41B4B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市政工程预算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D06C4A1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9EF3B3A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BCC90E6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8AC7F14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DB3A8B5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FA7CC23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942F90D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ECB3D80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9B3BBF8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62BDF6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14449CF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B936F3E">
            <w:pPr>
              <w:jc w:val="center"/>
              <w:rPr>
                <w:rFonts w:ascii="Times New Roman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8AE0F1E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7F88C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2A9F1C4C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6F25553A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 w14:paraId="75ED3F10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44050118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 w14:paraId="0B2E9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园林工程预算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0CF6975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9427B0E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46370AA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00CAEFB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8ECFB5E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DFCF52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723D5BB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521495A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DE3E7B0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C644FF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F2192B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708860A">
            <w:pPr>
              <w:jc w:val="center"/>
              <w:rPr>
                <w:rFonts w:ascii="Times New Roman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C1D7243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0F5F5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1390097D">
            <w:pPr>
              <w:spacing w:line="280" w:lineRule="exact"/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职业能力拓展课</w:t>
            </w: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128A9589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 w14:paraId="7FEA5A7B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44050119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 w14:paraId="47962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BIM技术在工程造价中的应用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E86DB1E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D1EFBF2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FE7B6FF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068187A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A51507C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468D39D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859108A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489A61C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DF0ED11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FABF414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E6938F5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92BA0B9">
            <w:pPr>
              <w:jc w:val="center"/>
              <w:rPr>
                <w:rFonts w:ascii="Times New Roman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598E7E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4EDCE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54EF7E91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2E0E6873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 w14:paraId="6AF4BFBB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44050120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 w14:paraId="21052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工程造价实用软件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8676FDB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3439002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5A2881A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72A4353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1232B51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D3728B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2824F5D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9B874B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597BA16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3A7A12B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B6744B8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A23585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09675AE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29D92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35A93B01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2F227406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 w14:paraId="5DF50069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44050121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 w14:paraId="0F983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工程经济学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0A8A222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DB7E736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7723849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445DE4F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A6D606C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8A5E588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127CDFD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66EF113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42E03C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067916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02A7D2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719570E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42BA3AD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0380F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67907AD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73988CB3">
            <w:pPr>
              <w:jc w:val="center"/>
              <w:rPr>
                <w:rFonts w:hint="default" w:ascii="Times New Roman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 w14:paraId="7EFBE479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44050122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 w14:paraId="5D911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房屋建筑学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1B7C2A0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845E5C0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C1ACFE8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ECE6758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D29819F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0A9C383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A880854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F90E1FE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FCAD4F5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F0CDC0D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626B406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AC39FEC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47BBE9D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500FA6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135AB6F6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0C888665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 w14:paraId="61D7D7C7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44050123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 w14:paraId="6C23D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建筑CAD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D322EF5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CD1D779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764FBAD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27C61D1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9389FCE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36B02C9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13DE0A4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D0EF4C3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14AE7E1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7A73DC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65FB14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800D0A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0BA499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27950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2EA1256D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实</w:t>
            </w:r>
          </w:p>
          <w:p w14:paraId="08997492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践</w:t>
            </w:r>
          </w:p>
          <w:p w14:paraId="39A0BA2C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教</w:t>
            </w:r>
          </w:p>
          <w:p w14:paraId="5D2434AC">
            <w:pPr>
              <w:spacing w:line="280" w:lineRule="exact"/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学</w:t>
            </w:r>
          </w:p>
          <w:p w14:paraId="4DAEFAFC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环</w:t>
            </w:r>
          </w:p>
          <w:p w14:paraId="0DA32923">
            <w:pPr>
              <w:spacing w:line="280" w:lineRule="exact"/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节</w:t>
            </w: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150FF2F6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 w14:paraId="767E5F3E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44050124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 w14:paraId="0B61E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入学教育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2380AD3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AEDDEE9">
            <w:pPr>
              <w:jc w:val="center"/>
              <w:rPr>
                <w:rFonts w:hint="default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18BAD8F">
            <w:pPr>
              <w:jc w:val="center"/>
              <w:rPr>
                <w:rFonts w:hint="default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B29E9DD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3F1D8E4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A88B40C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ADC1B8C">
            <w:pPr>
              <w:jc w:val="center"/>
              <w:rPr>
                <w:rFonts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8D19C11">
            <w:pPr>
              <w:jc w:val="center"/>
              <w:rPr>
                <w:rFonts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B08AFF4">
            <w:pPr>
              <w:jc w:val="center"/>
              <w:rPr>
                <w:rFonts w:hint="eastAsia" w:ascii="Times New Roman" w:hAnsi="宋体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B6501F8">
            <w:pPr>
              <w:jc w:val="center"/>
              <w:rPr>
                <w:rFonts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7074564">
            <w:pPr>
              <w:jc w:val="center"/>
              <w:rPr>
                <w:rFonts w:ascii="Times New Roman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5FB0CBD">
            <w:pPr>
              <w:jc w:val="center"/>
              <w:rPr>
                <w:rFonts w:ascii="Times New Roman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F71CDB6">
            <w:pPr>
              <w:jc w:val="center"/>
              <w:rPr>
                <w:rFonts w:ascii="Times New Roman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6F471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706A6B4B">
            <w:pPr>
              <w:spacing w:line="280" w:lineRule="exact"/>
              <w:jc w:val="center"/>
              <w:rPr>
                <w:rFonts w:hint="eastAsia"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14248D51">
            <w:pPr>
              <w:jc w:val="center"/>
              <w:rPr>
                <w:rFonts w:hint="eastAsia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 w14:paraId="1CD2883E">
            <w:pPr>
              <w:jc w:val="center"/>
              <w:rPr>
                <w:rFonts w:hint="eastAsia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44050125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 w14:paraId="6FE13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毕业教育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175B480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D0AE4BA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7964905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E9F67AC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EFF6B49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CEF3737">
            <w:pPr>
              <w:jc w:val="center"/>
              <w:rPr>
                <w:rFonts w:hint="eastAsia" w:ascii="Times New Roman" w:hAnsi="宋体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6DE9C51">
            <w:pPr>
              <w:jc w:val="center"/>
              <w:rPr>
                <w:rFonts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4146054">
            <w:pPr>
              <w:jc w:val="center"/>
              <w:rPr>
                <w:rFonts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0F88D62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8C2BDE2">
            <w:pPr>
              <w:jc w:val="center"/>
              <w:rPr>
                <w:rFonts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CE8F3E3">
            <w:pPr>
              <w:jc w:val="center"/>
              <w:rPr>
                <w:rFonts w:ascii="Times New Roman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83155BF">
            <w:pPr>
              <w:jc w:val="center"/>
              <w:rPr>
                <w:rFonts w:ascii="Times New Roman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2BDB736">
            <w:pPr>
              <w:jc w:val="center"/>
              <w:rPr>
                <w:rFonts w:ascii="Times New Roman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69F7A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69B7D38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7D881427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eastAsiaTheme="minorEastAsia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 w14:paraId="6F0F6850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44050126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 w14:paraId="6E7CD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毕业实习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2434571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030F004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8E976BE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CFDFA29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6BFF658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A70094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4BA5BD8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1B18D8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1282330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406F381">
            <w:pPr>
              <w:jc w:val="center"/>
              <w:rPr>
                <w:rFonts w:hint="eastAsia" w:ascii="Times New Roman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1BCE69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E89EBF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D233C1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42648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5E48441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37B7C32B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eastAsiaTheme="minorEastAsia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14" w:type="dxa"/>
            <w:tcBorders>
              <w:tl2br w:val="nil"/>
              <w:tr2bl w:val="nil"/>
            </w:tcBorders>
            <w:vAlign w:val="center"/>
          </w:tcPr>
          <w:p w14:paraId="5688A23B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44050127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vAlign w:val="center"/>
          </w:tcPr>
          <w:p w14:paraId="77A2E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毕业论文（设计）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23DA269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0917F49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A2CC052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3433CC8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97DA014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0C9555A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2CBBE2C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403BC8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685C5E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C89B7C2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B82BD2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F49EC3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511875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14DE8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26" w:type="dxa"/>
            <w:gridSpan w:val="4"/>
            <w:tcBorders>
              <w:tl2br w:val="nil"/>
              <w:tr2bl w:val="nil"/>
            </w:tcBorders>
            <w:vAlign w:val="center"/>
          </w:tcPr>
          <w:p w14:paraId="7280459F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 xml:space="preserve">  </w:t>
            </w:r>
            <w:r>
              <w:rPr>
                <w:rFonts w:ascii="Times New Roman" w:hAnsi="宋体"/>
                <w:sz w:val="18"/>
                <w:szCs w:val="18"/>
              </w:rPr>
              <w:t>合  计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7153C62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923B1C6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1680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56355C5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1229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74F9E32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323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9BB2E5C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128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667636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F8430AA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2C0ECC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66703F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8239AD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3DB260F6">
            <w:pPr>
              <w:snapToGrid w:val="0"/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 w14:paraId="549A68AA">
            <w:pPr>
              <w:snapToGrid w:val="0"/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 w14:paraId="65ED53C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49729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4174" w:type="dxa"/>
            <w:gridSpan w:val="6"/>
            <w:tcBorders>
              <w:tl2br w:val="nil"/>
              <w:tr2bl w:val="nil"/>
            </w:tcBorders>
            <w:vAlign w:val="center"/>
          </w:tcPr>
          <w:p w14:paraId="2477EBD6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宋体"/>
                <w:b w:val="0"/>
                <w:bCs w:val="0"/>
                <w:sz w:val="18"/>
                <w:szCs w:val="18"/>
              </w:rPr>
              <w:t>百分比（%）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82930FF">
            <w:pPr>
              <w:jc w:val="center"/>
              <w:rPr>
                <w:rFonts w:hint="default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42C1D87">
            <w:pPr>
              <w:jc w:val="center"/>
              <w:rPr>
                <w:rFonts w:hint="default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8B849AF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3614F1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E3EC00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43EF34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A8EEC7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660567C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029A38B6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</w:tbl>
    <w:p w14:paraId="2626C66D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</w:p>
    <w:p w14:paraId="505B7DB3">
      <w:pPr>
        <w:spacing w:line="500" w:lineRule="exact"/>
        <w:rPr>
          <w:rFonts w:ascii="宋体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44088">
    <w:pPr>
      <w:pStyle w:val="4"/>
      <w:tabs>
        <w:tab w:val="left" w:pos="330"/>
      </w:tabs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1234440</wp:posOffset>
              </wp:positionH>
              <wp:positionV relativeFrom="paragraph">
                <wp:posOffset>-134620</wp:posOffset>
              </wp:positionV>
              <wp:extent cx="2988945" cy="278130"/>
              <wp:effectExtent l="0" t="0" r="21590" b="2667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724" cy="2782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14:paraId="7F2E8B76">
                          <w:r>
                            <w:rPr>
                              <w:rFonts w:hint="eastAsia"/>
                            </w:rPr>
                            <w:t>贵州工贸职业学院高等学历人才培养方案</w:t>
                          </w:r>
                        </w:p>
                        <w:p w14:paraId="0A9D2A9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7.2pt;margin-top:-10.6pt;height:21.9pt;width:235.35pt;z-index:251659264;mso-width-relative:page;mso-height-relative:page;" fillcolor="#FFFFFF" filled="t" stroked="t" coordsize="21600,21600" o:gfxdata="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r7K2eNgAAAAKAQAADwAA&#10;AAAAAAABACAAAAAiAAAAZHJzL2Rvd25yZXYueG1sUEsBAhQAFAAAAAgAh07iQGnCnptPAgAApAQA&#10;AA4AAAAAAAAAAQAgAAAAJwEAAGRycy9lMm9Eb2MueG1sUEsFBgAAAAAGAAYAWQEAAOgFAAAAAA==&#10;">
              <v:fill on="t" opacity="0f" focussize="0,0"/>
              <v:stroke color="#FFFFFF" miterlimit="8" joinstyle="miter"/>
              <v:imagedata o:title=""/>
              <o:lock v:ext="edit" aspectratio="f"/>
              <v:textbox>
                <w:txbxContent>
                  <w:p w14:paraId="7F2E8B76">
                    <w:r>
                      <w:rPr>
                        <w:rFonts w:hint="eastAsia"/>
                      </w:rPr>
                      <w:t>贵州工贸职业学院高等学历人才培养方案</w:t>
                    </w:r>
                  </w:p>
                  <w:p w14:paraId="0A9D2A9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9F31F8"/>
    <w:multiLevelType w:val="singleLevel"/>
    <w:tmpl w:val="AE9F31F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ZWNkNjkxOTQ3YmEwZDhkM2U0N2NmZmMzNTFlZWMifQ=="/>
  </w:docVars>
  <w:rsids>
    <w:rsidRoot w:val="00F47714"/>
    <w:rsid w:val="000F7BB8"/>
    <w:rsid w:val="00102623"/>
    <w:rsid w:val="001A3358"/>
    <w:rsid w:val="001B67E5"/>
    <w:rsid w:val="003C2EB1"/>
    <w:rsid w:val="004E46F9"/>
    <w:rsid w:val="00521265"/>
    <w:rsid w:val="00594F41"/>
    <w:rsid w:val="005D7E47"/>
    <w:rsid w:val="00663927"/>
    <w:rsid w:val="00786A89"/>
    <w:rsid w:val="007E780A"/>
    <w:rsid w:val="008352D0"/>
    <w:rsid w:val="0090440E"/>
    <w:rsid w:val="00913564"/>
    <w:rsid w:val="00940324"/>
    <w:rsid w:val="009921D1"/>
    <w:rsid w:val="009A73A8"/>
    <w:rsid w:val="00BB6866"/>
    <w:rsid w:val="00C440E9"/>
    <w:rsid w:val="00CB70A8"/>
    <w:rsid w:val="00D00430"/>
    <w:rsid w:val="00E72BCC"/>
    <w:rsid w:val="00F47714"/>
    <w:rsid w:val="00F866FD"/>
    <w:rsid w:val="00FA6510"/>
    <w:rsid w:val="0385634A"/>
    <w:rsid w:val="1BD50332"/>
    <w:rsid w:val="202275AC"/>
    <w:rsid w:val="26B04635"/>
    <w:rsid w:val="2C9741B8"/>
    <w:rsid w:val="38725906"/>
    <w:rsid w:val="46D63D38"/>
    <w:rsid w:val="4A6022F2"/>
    <w:rsid w:val="4DFD36E4"/>
    <w:rsid w:val="580E134A"/>
    <w:rsid w:val="5D302FE4"/>
    <w:rsid w:val="6A4923B0"/>
    <w:rsid w:val="72F1681A"/>
    <w:rsid w:val="73FD0BB2"/>
    <w:rsid w:val="783013C1"/>
    <w:rsid w:val="7BA0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autoRedefine/>
    <w:semiHidden/>
    <w:unhideWhenUsed/>
    <w:qFormat/>
    <w:uiPriority w:val="99"/>
    <w:rPr>
      <w:color w:val="0563C1"/>
      <w:u w:val="single"/>
    </w:rPr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black000"/>
    <w:autoRedefine/>
    <w:qFormat/>
    <w:uiPriority w:val="99"/>
    <w:rPr>
      <w:rFonts w:cs="Times New Roman"/>
    </w:rPr>
  </w:style>
  <w:style w:type="character" w:customStyle="1" w:styleId="11">
    <w:name w:val="批注框文本 字符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1837</Words>
  <Characters>2177</Characters>
  <Lines>33</Lines>
  <Paragraphs>9</Paragraphs>
  <TotalTime>0</TotalTime>
  <ScaleCrop>false</ScaleCrop>
  <LinksUpToDate>false</LinksUpToDate>
  <CharactersWithSpaces>2197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2018-04-29T09:18:00Z</dcterms:created>
  <dc:creator>Shirley</dc:creator>
  <cp:lastModifiedBy>郭文豪</cp:lastModifiedBy>
  <dcterms:modified xsi:type="dcterms:W3CDTF">2025-03-05T11:26:39Z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516DEDD5307B4BB7B644A61FCA1514C9</vt:lpwstr>
  </property>
  <property fmtid="{D5CDD505-2E9C-101B-9397-08002B2CF9AE}" pid="4" name="KSOTemplateDocerSaveRecord">
    <vt:lpwstr>eyJoZGlkIjoiZmNiZDIwZjA2MTU2ZTQ2MDI3MDdlYzIwZjBiNTYwYjYiLCJ1c2VySWQiOiIyMTI5OTA1MiJ9</vt:lpwstr>
  </property>
</Properties>
</file>