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77ECF">
      <w:pPr>
        <w:spacing w:line="460" w:lineRule="exact"/>
        <w:jc w:val="center"/>
        <w:rPr>
          <w:rFonts w:hint="eastAsia" w:ascii="楷体_GB2312" w:hAnsi="楷体_GB2312" w:eastAsia="楷体_GB2312"/>
          <w:b/>
          <w:color w:val="000000"/>
          <w:sz w:val="36"/>
        </w:rPr>
      </w:pPr>
      <w:r>
        <w:rPr>
          <w:rFonts w:hint="eastAsia" w:ascii="楷体_GB2312" w:hAnsi="楷体_GB2312" w:eastAsia="楷体_GB2312"/>
          <w:b/>
          <w:color w:val="000000"/>
          <w:sz w:val="36"/>
        </w:rPr>
        <w:t>贵州工贸职业学院高等学历人才培养方案</w:t>
      </w:r>
    </w:p>
    <w:p w14:paraId="0F33971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b/>
          <w:color w:val="000000"/>
          <w:sz w:val="36"/>
        </w:rPr>
      </w:pPr>
    </w:p>
    <w:p w14:paraId="5AA8C18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lang w:eastAsia="zh-CN"/>
        </w:rPr>
      </w:pPr>
      <w:r>
        <w:rPr>
          <w:rFonts w:hint="eastAsia" w:ascii="宋体" w:hAnsi="宋体"/>
          <w:sz w:val="24"/>
        </w:rPr>
        <w:t>专业：计算机应用技术</w:t>
      </w:r>
      <w:r>
        <w:rPr>
          <w:rFonts w:hint="eastAsia" w:ascii="宋体" w:hAnsi="宋体"/>
          <w:sz w:val="24"/>
          <w:lang w:eastAsia="zh-CN"/>
        </w:rPr>
        <w:t>（</w:t>
      </w:r>
      <w:r>
        <w:rPr>
          <w:rFonts w:hint="eastAsia" w:ascii="宋体" w:hAnsi="宋体"/>
          <w:sz w:val="24"/>
          <w:lang w:val="en-US" w:eastAsia="zh-CN"/>
        </w:rPr>
        <w:t>510201</w:t>
      </w:r>
      <w:r>
        <w:rPr>
          <w:rFonts w:hint="eastAsia" w:ascii="宋体" w:hAnsi="宋体"/>
          <w:sz w:val="24"/>
          <w:lang w:eastAsia="zh-CN"/>
        </w:rPr>
        <w:t>）</w:t>
      </w:r>
      <w:bookmarkStart w:id="1" w:name="_GoBack"/>
      <w:bookmarkEnd w:id="1"/>
    </w:p>
    <w:p w14:paraId="47D31E4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hint="eastAsia" w:ascii="宋体" w:hAnsi="宋体"/>
          <w:color w:val="000000"/>
          <w:sz w:val="24"/>
        </w:rPr>
        <w:t>层次：高起专</w:t>
      </w:r>
    </w:p>
    <w:p w14:paraId="1CDCD79F">
      <w:pPr>
        <w:keepNext w:val="0"/>
        <w:keepLines w:val="0"/>
        <w:pageBreakBefore w:val="0"/>
        <w:kinsoku/>
        <w:wordWrap/>
        <w:overflowPunct/>
        <w:topLinePunct w:val="0"/>
        <w:autoSpaceDE/>
        <w:autoSpaceDN/>
        <w:bidi w:val="0"/>
        <w:adjustRightInd/>
        <w:snapToGrid/>
        <w:spacing w:line="360" w:lineRule="auto"/>
        <w:ind w:firstLine="495"/>
        <w:textAlignment w:val="auto"/>
        <w:rPr>
          <w:rFonts w:hint="eastAsia" w:ascii="宋体" w:hAnsi="宋体"/>
          <w:color w:val="000000"/>
          <w:sz w:val="24"/>
        </w:rPr>
      </w:pPr>
      <w:r>
        <w:rPr>
          <w:rFonts w:hint="eastAsia" w:ascii="宋体" w:hAnsi="宋体"/>
          <w:color w:val="000000"/>
          <w:sz w:val="24"/>
        </w:rPr>
        <w:t>学制：</w:t>
      </w:r>
      <w:r>
        <w:rPr>
          <w:rFonts w:ascii="宋体" w:hAnsi="宋体"/>
          <w:color w:val="000000"/>
          <w:sz w:val="24"/>
        </w:rPr>
        <w:t>2.5</w:t>
      </w:r>
      <w:r>
        <w:rPr>
          <w:rFonts w:hint="eastAsia" w:ascii="宋体" w:hAnsi="宋体"/>
          <w:color w:val="000000"/>
          <w:sz w:val="24"/>
        </w:rPr>
        <w:t>年制</w:t>
      </w:r>
    </w:p>
    <w:p w14:paraId="1BBCD28C">
      <w:pPr>
        <w:keepNext w:val="0"/>
        <w:keepLines w:val="0"/>
        <w:pageBreakBefore w:val="0"/>
        <w:kinsoku/>
        <w:wordWrap/>
        <w:overflowPunct/>
        <w:topLinePunct w:val="0"/>
        <w:autoSpaceDE/>
        <w:autoSpaceDN/>
        <w:bidi w:val="0"/>
        <w:adjustRightInd/>
        <w:snapToGrid/>
        <w:spacing w:line="360" w:lineRule="auto"/>
        <w:ind w:firstLine="495"/>
        <w:textAlignment w:val="auto"/>
        <w:rPr>
          <w:rFonts w:hint="eastAsia" w:ascii="宋体" w:hAnsi="宋体" w:eastAsia="宋体"/>
          <w:color w:val="000000"/>
          <w:sz w:val="24"/>
          <w:lang w:val="en-US" w:eastAsia="zh-CN"/>
        </w:rPr>
      </w:pPr>
      <w:r>
        <w:rPr>
          <w:rFonts w:hint="eastAsia" w:ascii="宋体" w:hAnsi="宋体"/>
          <w:color w:val="000000"/>
          <w:sz w:val="24"/>
          <w:lang w:val="en-US" w:eastAsia="zh-CN"/>
        </w:rPr>
        <w:t>学习形式：非脱产</w:t>
      </w:r>
    </w:p>
    <w:p w14:paraId="575B8813">
      <w:pPr>
        <w:keepNext w:val="0"/>
        <w:keepLines w:val="0"/>
        <w:pageBreakBefore w:val="0"/>
        <w:tabs>
          <w:tab w:val="left" w:pos="2520"/>
          <w:tab w:val="left" w:pos="7140"/>
        </w:tabs>
        <w:kinsoku/>
        <w:wordWrap/>
        <w:overflowPunct/>
        <w:topLinePunct w:val="0"/>
        <w:autoSpaceDE/>
        <w:autoSpaceDN/>
        <w:bidi w:val="0"/>
        <w:adjustRightInd/>
        <w:snapToGrid/>
        <w:spacing w:line="360" w:lineRule="auto"/>
        <w:ind w:firstLine="472" w:firstLineChars="196"/>
        <w:textAlignment w:val="auto"/>
        <w:rPr>
          <w:rStyle w:val="10"/>
          <w:rFonts w:ascii="宋体"/>
          <w:b/>
          <w:bCs/>
          <w:color w:val="000000"/>
          <w:sz w:val="24"/>
        </w:rPr>
      </w:pPr>
      <w:r>
        <w:rPr>
          <w:rStyle w:val="10"/>
          <w:rFonts w:hint="eastAsia" w:ascii="宋体" w:hAnsi="宋体"/>
          <w:b/>
          <w:bCs/>
          <w:color w:val="000000"/>
          <w:sz w:val="24"/>
        </w:rPr>
        <w:t>一、培养目标</w:t>
      </w:r>
    </w:p>
    <w:p w14:paraId="64856DF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学校遵循技术技能型人才培养规律，坚持内涵式高质量特色发展。培养具有一定的科学文化水平，良好的人文素养、职业道德和创新意识，精益求精的工匠精神，较强的就业能力和可持续发展的能力，</w:t>
      </w:r>
      <w:r>
        <w:rPr>
          <w:rFonts w:hint="eastAsia" w:ascii="宋体" w:hAnsi="宋体"/>
          <w:color w:val="000000"/>
          <w:sz w:val="24"/>
          <w:lang w:eastAsia="zh-CN"/>
        </w:rPr>
        <w:t>系统</w:t>
      </w:r>
      <w:r>
        <w:rPr>
          <w:rFonts w:ascii="宋体" w:hAnsi="宋体" w:eastAsia="宋体" w:cs="宋体"/>
          <w:sz w:val="24"/>
          <w:szCs w:val="24"/>
        </w:rPr>
        <w:t>掌握计算机应用基础技术、网页设计与制作、网站建设与维护等专业技术技能</w:t>
      </w:r>
      <w:r>
        <w:rPr>
          <w:rFonts w:hint="eastAsia" w:ascii="宋体" w:hAnsi="宋体"/>
          <w:color w:val="000000"/>
          <w:sz w:val="24"/>
          <w:lang w:eastAsia="zh-CN"/>
        </w:rPr>
        <w:t>，</w:t>
      </w:r>
      <w:r>
        <w:rPr>
          <w:rFonts w:hint="eastAsia" w:ascii="宋体" w:hAnsi="宋体"/>
          <w:color w:val="000000"/>
          <w:sz w:val="24"/>
        </w:rPr>
        <w:t>能</w:t>
      </w:r>
      <w:r>
        <w:rPr>
          <w:rFonts w:hint="eastAsia" w:ascii="宋体" w:hAnsi="宋体"/>
          <w:color w:val="000000"/>
          <w:sz w:val="24"/>
          <w:lang w:eastAsia="zh-CN"/>
        </w:rPr>
        <w:t>在计算机领域从事制作、生产、</w:t>
      </w:r>
      <w:r>
        <w:rPr>
          <w:rFonts w:hint="eastAsia" w:ascii="宋体" w:hAnsi="宋体"/>
          <w:color w:val="000000"/>
          <w:sz w:val="24"/>
          <w:lang w:val="en-US" w:eastAsia="zh-CN"/>
        </w:rPr>
        <w:t>应用</w:t>
      </w:r>
      <w:r>
        <w:rPr>
          <w:rFonts w:hint="eastAsia" w:ascii="宋体" w:hAnsi="宋体"/>
          <w:color w:val="000000"/>
          <w:sz w:val="24"/>
        </w:rPr>
        <w:t>、</w:t>
      </w:r>
      <w:r>
        <w:rPr>
          <w:rFonts w:hint="eastAsia" w:ascii="宋体" w:hAnsi="宋体"/>
          <w:color w:val="000000"/>
          <w:sz w:val="24"/>
          <w:lang w:eastAsia="zh-CN"/>
        </w:rPr>
        <w:t>开发、管理等工作</w:t>
      </w:r>
      <w:r>
        <w:rPr>
          <w:rFonts w:hint="eastAsia" w:ascii="宋体" w:hAnsi="宋体"/>
          <w:color w:val="000000"/>
          <w:sz w:val="24"/>
        </w:rPr>
        <w:t>，并在德、智、体、美等</w:t>
      </w:r>
      <w:r>
        <w:rPr>
          <w:rFonts w:hint="eastAsia" w:ascii="宋体" w:hAnsi="宋体"/>
          <w:color w:val="000000"/>
          <w:sz w:val="24"/>
          <w:lang w:eastAsia="zh-CN"/>
        </w:rPr>
        <w:t>方面得到全面发展的应用型专业人才。</w:t>
      </w:r>
    </w:p>
    <w:p w14:paraId="75F81587">
      <w:pPr>
        <w:keepNext w:val="0"/>
        <w:keepLines w:val="0"/>
        <w:pageBreakBefore w:val="0"/>
        <w:numPr>
          <w:ilvl w:val="0"/>
          <w:numId w:val="1"/>
        </w:numPr>
        <w:kinsoku/>
        <w:wordWrap/>
        <w:overflowPunct/>
        <w:topLinePunct w:val="0"/>
        <w:autoSpaceDE/>
        <w:autoSpaceDN/>
        <w:bidi w:val="0"/>
        <w:adjustRightInd/>
        <w:snapToGrid/>
        <w:spacing w:line="360" w:lineRule="auto"/>
        <w:ind w:firstLine="472" w:firstLineChars="196"/>
        <w:textAlignment w:val="auto"/>
        <w:rPr>
          <w:rFonts w:hint="eastAsia" w:ascii="宋体" w:hAnsi="宋体"/>
          <w:b/>
          <w:color w:val="000000"/>
          <w:sz w:val="24"/>
          <w:lang w:eastAsia="zh-CN"/>
        </w:rPr>
      </w:pPr>
      <w:r>
        <w:rPr>
          <w:rFonts w:hint="eastAsia" w:ascii="宋体" w:hAnsi="宋体"/>
          <w:b/>
          <w:color w:val="000000"/>
          <w:sz w:val="24"/>
          <w:lang w:eastAsia="zh-CN"/>
        </w:rPr>
        <w:t>职业面向</w:t>
      </w:r>
    </w:p>
    <w:p w14:paraId="788E2A7E">
      <w:pPr>
        <w:keepNext w:val="0"/>
        <w:keepLines w:val="0"/>
        <w:pageBreakBefore w:val="0"/>
        <w:kinsoku/>
        <w:wordWrap/>
        <w:overflowPunct/>
        <w:topLinePunct w:val="0"/>
        <w:autoSpaceDE/>
        <w:autoSpaceDN/>
        <w:bidi w:val="0"/>
        <w:adjustRightInd/>
        <w:snapToGrid/>
        <w:spacing w:line="360" w:lineRule="auto"/>
        <w:ind w:firstLine="411" w:firstLineChars="196"/>
        <w:textAlignment w:val="auto"/>
        <w:rPr>
          <w:rFonts w:hint="eastAsia" w:ascii="宋体" w:hAnsi="宋体"/>
          <w:b/>
          <w:color w:val="000000"/>
          <w:sz w:val="24"/>
          <w:lang w:eastAsia="zh-CN"/>
        </w:rPr>
      </w:pPr>
      <w:r>
        <w:drawing>
          <wp:inline distT="0" distB="0" distL="114300" distR="114300">
            <wp:extent cx="5268595" cy="1537970"/>
            <wp:effectExtent l="0" t="0" r="8255" b="50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268595" cy="1537970"/>
                    </a:xfrm>
                    <a:prstGeom prst="rect">
                      <a:avLst/>
                    </a:prstGeom>
                    <a:noFill/>
                    <a:ln>
                      <a:noFill/>
                    </a:ln>
                  </pic:spPr>
                </pic:pic>
              </a:graphicData>
            </a:graphic>
          </wp:inline>
        </w:drawing>
      </w:r>
    </w:p>
    <w:p w14:paraId="7A7449C9">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b/>
          <w:color w:val="000000"/>
          <w:sz w:val="24"/>
        </w:rPr>
      </w:pPr>
      <w:r>
        <w:rPr>
          <w:rFonts w:hint="eastAsia" w:ascii="宋体" w:hAnsi="宋体"/>
          <w:b/>
          <w:color w:val="000000"/>
          <w:sz w:val="24"/>
          <w:lang w:eastAsia="zh-CN"/>
        </w:rPr>
        <w:t>三</w:t>
      </w:r>
      <w:r>
        <w:rPr>
          <w:rFonts w:hint="eastAsia" w:ascii="宋体" w:hAnsi="宋体"/>
          <w:b/>
          <w:color w:val="000000"/>
          <w:sz w:val="24"/>
        </w:rPr>
        <w:t>、培养要求</w:t>
      </w:r>
    </w:p>
    <w:p w14:paraId="035C320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ascii="宋体" w:hAnsi="宋体"/>
          <w:color w:val="000000"/>
          <w:sz w:val="24"/>
        </w:rPr>
        <w:t>1</w:t>
      </w:r>
      <w:r>
        <w:rPr>
          <w:rFonts w:ascii="宋体"/>
          <w:color w:val="000000"/>
          <w:sz w:val="24"/>
        </w:rPr>
        <w:t>.</w:t>
      </w:r>
      <w:r>
        <w:rPr>
          <w:rFonts w:ascii="宋体" w:hAnsi="宋体" w:eastAsia="宋体" w:cs="宋体"/>
          <w:spacing w:val="2"/>
          <w:sz w:val="24"/>
          <w:szCs w:val="24"/>
        </w:rPr>
        <w:t>坚定拥护中国共产党领导和我国社会主义</w:t>
      </w:r>
      <w:r>
        <w:rPr>
          <w:rFonts w:ascii="宋体" w:hAnsi="宋体" w:eastAsia="宋体" w:cs="宋体"/>
          <w:spacing w:val="1"/>
          <w:sz w:val="24"/>
          <w:szCs w:val="24"/>
        </w:rPr>
        <w:t>制度，在习近平新时代中国特色社会主义思</w:t>
      </w:r>
      <w:r>
        <w:rPr>
          <w:rFonts w:ascii="宋体" w:hAnsi="宋体" w:eastAsia="宋体" w:cs="宋体"/>
          <w:sz w:val="24"/>
          <w:szCs w:val="24"/>
        </w:rPr>
        <w:t>想指引下，践行社会主义核心价值观，具有深</w:t>
      </w:r>
      <w:r>
        <w:rPr>
          <w:rFonts w:ascii="宋体" w:hAnsi="宋体" w:eastAsia="宋体" w:cs="宋体"/>
          <w:spacing w:val="-1"/>
          <w:sz w:val="24"/>
          <w:szCs w:val="24"/>
        </w:rPr>
        <w:t>厚的爱国情感和中华民族自豪感</w:t>
      </w:r>
      <w:r>
        <w:rPr>
          <w:rFonts w:hint="eastAsia" w:ascii="宋体" w:hAnsi="宋体" w:eastAsia="宋体" w:cs="宋体"/>
          <w:spacing w:val="-1"/>
          <w:sz w:val="24"/>
          <w:szCs w:val="24"/>
          <w:lang w:eastAsia="zh-CN"/>
        </w:rPr>
        <w:t>，</w:t>
      </w:r>
      <w:r>
        <w:rPr>
          <w:rFonts w:hint="eastAsia" w:ascii="宋体" w:hAnsi="宋体"/>
          <w:color w:val="000000"/>
          <w:sz w:val="24"/>
        </w:rPr>
        <w:t>树立科学的世界观和人生价值观，具有科学与人文基本素养和良好的职业道德；</w:t>
      </w:r>
    </w:p>
    <w:p w14:paraId="62F990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2.具备高职文化基础知识，包括德育、数学、英语、体育，计算机等文化基础知识。</w:t>
      </w:r>
    </w:p>
    <w:p w14:paraId="1BC9735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3.掌握计算机领域所必需的职业基础知识和专业知识，了解相关的专业发展动向。</w:t>
      </w:r>
    </w:p>
    <w:p w14:paraId="7AB0629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4.掌握从事计算机应用技术相关工作所必须的专业知识和相关技能。</w:t>
      </w:r>
    </w:p>
    <w:p w14:paraId="167B949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5.具有一定的创新能力和计算机应用操作能力。</w:t>
      </w:r>
    </w:p>
    <w:p w14:paraId="04A1730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6.具有本专业先进的和面向现代人才市场需求所需要的科学知识。</w:t>
      </w:r>
    </w:p>
    <w:p w14:paraId="01E4A03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hint="eastAsia" w:ascii="宋体" w:hAnsi="宋体"/>
          <w:color w:val="000000"/>
          <w:sz w:val="24"/>
        </w:rPr>
        <w:t>7</w:t>
      </w:r>
      <w:r>
        <w:rPr>
          <w:rFonts w:ascii="宋体" w:hAnsi="宋体"/>
          <w:color w:val="000000"/>
          <w:sz w:val="24"/>
        </w:rPr>
        <w:t>.</w:t>
      </w:r>
      <w:r>
        <w:rPr>
          <w:rFonts w:hint="eastAsia" w:ascii="宋体" w:hAnsi="宋体"/>
          <w:color w:val="000000"/>
          <w:sz w:val="24"/>
        </w:rPr>
        <w:t>学生毕业时须完成各科成绩考核要求，参与实践实习，完成毕业实习报告。</w:t>
      </w:r>
    </w:p>
    <w:p w14:paraId="7A0586E1">
      <w:pPr>
        <w:keepNext w:val="0"/>
        <w:keepLines w:val="0"/>
        <w:pageBreakBefore w:val="0"/>
        <w:tabs>
          <w:tab w:val="left" w:pos="8190"/>
        </w:tabs>
        <w:kinsoku/>
        <w:wordWrap/>
        <w:overflowPunct/>
        <w:topLinePunct w:val="0"/>
        <w:autoSpaceDE/>
        <w:autoSpaceDN/>
        <w:bidi w:val="0"/>
        <w:adjustRightInd/>
        <w:snapToGrid/>
        <w:spacing w:line="360" w:lineRule="auto"/>
        <w:ind w:firstLine="472" w:firstLineChars="196"/>
        <w:textAlignment w:val="auto"/>
        <w:rPr>
          <w:rFonts w:ascii="宋体"/>
          <w:b/>
          <w:color w:val="000000"/>
          <w:sz w:val="24"/>
        </w:rPr>
      </w:pPr>
      <w:r>
        <w:rPr>
          <w:rFonts w:hint="eastAsia" w:ascii="宋体" w:hAnsi="宋体"/>
          <w:b/>
          <w:color w:val="000000"/>
          <w:sz w:val="24"/>
          <w:lang w:eastAsia="zh-CN"/>
        </w:rPr>
        <w:t>四</w:t>
      </w:r>
      <w:r>
        <w:rPr>
          <w:rFonts w:hint="eastAsia" w:ascii="宋体" w:hAnsi="宋体"/>
          <w:b/>
          <w:color w:val="000000"/>
          <w:sz w:val="24"/>
        </w:rPr>
        <w:t>、主要课程及实践环节</w:t>
      </w:r>
      <w:r>
        <w:rPr>
          <w:rFonts w:ascii="宋体"/>
          <w:b/>
          <w:color w:val="000000"/>
          <w:sz w:val="24"/>
        </w:rPr>
        <w:tab/>
      </w:r>
    </w:p>
    <w:p w14:paraId="58F1D21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ascii="宋体" w:hAnsi="宋体"/>
          <w:color w:val="000000"/>
          <w:sz w:val="24"/>
        </w:rPr>
        <w:t>1.</w:t>
      </w:r>
      <w:r>
        <w:rPr>
          <w:rFonts w:hint="eastAsia" w:ascii="宋体" w:hAnsi="宋体"/>
          <w:color w:val="000000"/>
          <w:sz w:val="24"/>
        </w:rPr>
        <w:t>主要课程</w:t>
      </w:r>
    </w:p>
    <w:p w14:paraId="6458E3EC">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ascii="宋体" w:hAnsi="宋体" w:cs="宋体"/>
          <w:color w:val="000000"/>
          <w:kern w:val="0"/>
          <w:sz w:val="22"/>
          <w:szCs w:val="22"/>
        </w:rPr>
      </w:pPr>
      <w:r>
        <w:rPr>
          <w:rFonts w:hint="eastAsia" w:ascii="宋体" w:hAnsi="宋体" w:cs="宋体"/>
          <w:color w:val="000000"/>
          <w:kern w:val="0"/>
          <w:sz w:val="22"/>
          <w:szCs w:val="22"/>
        </w:rPr>
        <w:t>C语言程序设计、Linux操作系统基础、网络规划与设计、网页设计与制作、Java程序设计、计算机网络技术、数据库原理（MySQL）、计算机组装与维护、Photoshop图形图像处理、Flash动画制作、计算机专业英语、ASP.NET程序设计、前端设计</w:t>
      </w:r>
    </w:p>
    <w:p w14:paraId="156D4E9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rPr>
      </w:pPr>
      <w:r>
        <w:rPr>
          <w:rFonts w:ascii="Arial" w:hAnsi="Arial" w:cs="Arial"/>
          <w:color w:val="000000"/>
          <w:sz w:val="24"/>
        </w:rPr>
        <w:t>2.</w:t>
      </w:r>
      <w:r>
        <w:rPr>
          <w:rFonts w:hint="eastAsia" w:ascii="Arial" w:hAnsi="Arial" w:cs="Arial"/>
          <w:color w:val="000000"/>
          <w:sz w:val="24"/>
        </w:rPr>
        <w:t>实践、实习环节</w:t>
      </w:r>
    </w:p>
    <w:p w14:paraId="071A5C14">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Arial" w:hAnsi="Arial" w:cs="Arial"/>
          <w:color w:val="000000"/>
          <w:sz w:val="24"/>
        </w:rPr>
      </w:pPr>
      <w:r>
        <w:rPr>
          <w:rFonts w:hint="eastAsia" w:ascii="Arial" w:hAnsi="Arial"/>
          <w:color w:val="000000"/>
          <w:sz w:val="24"/>
        </w:rPr>
        <w:t>本专业具有很强的应用性特点，必须强调实践，突出实践教学。拟安排毕业实习实践教学环节</w:t>
      </w:r>
      <w:r>
        <w:rPr>
          <w:rFonts w:hint="eastAsia" w:ascii="Arial" w:hAnsi="Arial" w:cs="Arial"/>
          <w:color w:val="000000"/>
          <w:sz w:val="24"/>
        </w:rPr>
        <w:t>并完成毕业实习报告，由实习单位给出实习评价质量单。继续教育学院根据实习单位意见给出实践成绩。</w:t>
      </w:r>
    </w:p>
    <w:p w14:paraId="682E139E">
      <w:pPr>
        <w:keepNext w:val="0"/>
        <w:keepLines w:val="0"/>
        <w:pageBreakBefore w:val="0"/>
        <w:tabs>
          <w:tab w:val="left" w:pos="8190"/>
        </w:tabs>
        <w:kinsoku/>
        <w:wordWrap/>
        <w:overflowPunct/>
        <w:topLinePunct w:val="0"/>
        <w:autoSpaceDE/>
        <w:autoSpaceDN/>
        <w:bidi w:val="0"/>
        <w:adjustRightInd/>
        <w:snapToGrid/>
        <w:spacing w:line="360" w:lineRule="auto"/>
        <w:ind w:firstLine="472" w:firstLineChars="196"/>
        <w:textAlignment w:val="auto"/>
        <w:rPr>
          <w:rFonts w:hint="eastAsia" w:ascii="宋体" w:hAnsi="宋体"/>
          <w:b/>
          <w:color w:val="000000"/>
          <w:sz w:val="24"/>
          <w:lang w:eastAsia="zh-CN"/>
        </w:rPr>
      </w:pPr>
      <w:r>
        <w:rPr>
          <w:rFonts w:hint="eastAsia" w:ascii="宋体" w:hAnsi="宋体"/>
          <w:b/>
          <w:color w:val="000000"/>
          <w:sz w:val="24"/>
          <w:lang w:eastAsia="zh-CN"/>
        </w:rPr>
        <w:t>五、教学实施保障</w:t>
      </w:r>
    </w:p>
    <w:p w14:paraId="50075B5B">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Arial" w:hAnsi="Arial"/>
          <w:color w:val="000000"/>
          <w:sz w:val="24"/>
          <w:lang w:val="en-US" w:eastAsia="zh-CN"/>
        </w:rPr>
      </w:pPr>
      <w:r>
        <w:rPr>
          <w:rFonts w:hint="eastAsia" w:ascii="Arial" w:hAnsi="Arial"/>
          <w:color w:val="000000"/>
          <w:sz w:val="24"/>
          <w:lang w:val="en-US" w:eastAsia="zh-CN"/>
        </w:rPr>
        <w:t>为满足教学要求，将培养、引进、聘用相结合的方式，打造一支结构合理、业务精湛的优秀教学团队。本组的教学团队人数达</w:t>
      </w:r>
      <w:r>
        <w:rPr>
          <w:rFonts w:hint="default" w:ascii="Arial" w:hAnsi="Arial"/>
          <w:color w:val="000000"/>
          <w:sz w:val="24"/>
          <w:lang w:val="en-US" w:eastAsia="zh-CN"/>
        </w:rPr>
        <w:t>12</w:t>
      </w:r>
      <w:r>
        <w:rPr>
          <w:rFonts w:hint="eastAsia" w:ascii="Arial" w:hAnsi="Arial"/>
          <w:color w:val="000000"/>
          <w:sz w:val="24"/>
          <w:lang w:val="en-US" w:eastAsia="zh-CN"/>
        </w:rPr>
        <w:t>人，含专兼职教师。学生数与本专业专任教师数比例不高于</w:t>
      </w:r>
      <w:r>
        <w:rPr>
          <w:rFonts w:hint="default" w:ascii="Arial" w:hAnsi="Arial"/>
          <w:color w:val="000000"/>
          <w:sz w:val="24"/>
          <w:lang w:val="en-US" w:eastAsia="zh-CN"/>
        </w:rPr>
        <w:t>25</w:t>
      </w:r>
      <w:r>
        <w:rPr>
          <w:rFonts w:hint="eastAsia" w:ascii="Arial" w:hAnsi="Arial"/>
          <w:color w:val="000000"/>
          <w:sz w:val="24"/>
          <w:lang w:val="en-US" w:eastAsia="zh-CN"/>
        </w:rPr>
        <w:t>：</w:t>
      </w:r>
      <w:r>
        <w:rPr>
          <w:rFonts w:hint="default" w:ascii="Arial" w:hAnsi="Arial"/>
          <w:color w:val="000000"/>
          <w:sz w:val="24"/>
          <w:lang w:val="en-US" w:eastAsia="zh-CN"/>
        </w:rPr>
        <w:t>1</w:t>
      </w:r>
      <w:r>
        <w:rPr>
          <w:rFonts w:hint="eastAsia" w:ascii="Arial" w:hAnsi="Arial"/>
          <w:color w:val="000000"/>
          <w:sz w:val="24"/>
          <w:lang w:val="en-US" w:eastAsia="zh-CN"/>
        </w:rPr>
        <w:t>，双师素质教师占专业教师比一般不低于</w:t>
      </w:r>
      <w:r>
        <w:rPr>
          <w:rFonts w:hint="default" w:ascii="Arial" w:hAnsi="Arial"/>
          <w:color w:val="000000"/>
          <w:sz w:val="24"/>
          <w:lang w:val="en-US" w:eastAsia="zh-CN"/>
        </w:rPr>
        <w:t>60%</w:t>
      </w:r>
      <w:r>
        <w:rPr>
          <w:rFonts w:hint="eastAsia" w:ascii="Arial" w:hAnsi="Arial"/>
          <w:color w:val="000000"/>
          <w:sz w:val="24"/>
          <w:lang w:val="en-US" w:eastAsia="zh-CN"/>
        </w:rPr>
        <w:t>，专任教师队伍要考虑职称、年龄，形成合理的梯队结构。目前有专兼职教师</w:t>
      </w:r>
      <w:r>
        <w:rPr>
          <w:rFonts w:hint="default" w:ascii="Arial" w:hAnsi="Arial"/>
          <w:color w:val="000000"/>
          <w:sz w:val="24"/>
          <w:lang w:val="en-US" w:eastAsia="zh-CN"/>
        </w:rPr>
        <w:t>12</w:t>
      </w:r>
      <w:r>
        <w:rPr>
          <w:rFonts w:hint="eastAsia" w:ascii="Arial" w:hAnsi="Arial"/>
          <w:color w:val="000000"/>
          <w:sz w:val="24"/>
          <w:lang w:val="en-US" w:eastAsia="zh-CN"/>
        </w:rPr>
        <w:t>名，助理讲师</w:t>
      </w:r>
      <w:r>
        <w:rPr>
          <w:rFonts w:hint="default" w:ascii="Arial" w:hAnsi="Arial"/>
          <w:color w:val="000000"/>
          <w:sz w:val="24"/>
          <w:lang w:val="en-US" w:eastAsia="zh-CN"/>
        </w:rPr>
        <w:t>12</w:t>
      </w:r>
      <w:r>
        <w:rPr>
          <w:rFonts w:hint="eastAsia" w:ascii="Arial" w:hAnsi="Arial"/>
          <w:color w:val="000000"/>
          <w:sz w:val="24"/>
          <w:lang w:val="en-US" w:eastAsia="zh-CN"/>
        </w:rPr>
        <w:t>人，“双师型”教师</w:t>
      </w:r>
      <w:r>
        <w:rPr>
          <w:rFonts w:hint="default" w:ascii="Arial" w:hAnsi="Arial"/>
          <w:color w:val="000000"/>
          <w:sz w:val="24"/>
          <w:lang w:val="en-US" w:eastAsia="zh-CN"/>
        </w:rPr>
        <w:t>8</w:t>
      </w:r>
      <w:r>
        <w:rPr>
          <w:rFonts w:hint="eastAsia" w:ascii="Arial" w:hAnsi="Arial"/>
          <w:color w:val="000000"/>
          <w:sz w:val="24"/>
          <w:lang w:val="en-US" w:eastAsia="zh-CN"/>
        </w:rPr>
        <w:t>人。</w:t>
      </w:r>
    </w:p>
    <w:p w14:paraId="5E2875D6">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Arial" w:hAnsi="Arial"/>
          <w:color w:val="000000"/>
          <w:sz w:val="24"/>
          <w:lang w:eastAsia="zh-CN"/>
        </w:rPr>
      </w:pPr>
      <w:r>
        <w:rPr>
          <w:rFonts w:hint="eastAsia" w:ascii="Arial" w:hAnsi="Arial"/>
          <w:color w:val="000000"/>
          <w:sz w:val="24"/>
          <w:lang w:val="en-US" w:eastAsia="zh-CN"/>
        </w:rPr>
        <w:t>教学设施主要包括能够满足正常的课程教学、实习实训所需的专业教室、实训室和实训基地。其中我校校内实训基地共有六个，分别为程序语言综合实训室、网站规划建设实训室、网络系统管理实训室、局域网组建实训室、大数据实训室、电子商务实训室能够满足学生对计算机信息化实训以及本专业相关实验实训要求。</w:t>
      </w:r>
    </w:p>
    <w:p w14:paraId="7100663C">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b/>
          <w:color w:val="000000"/>
          <w:sz w:val="24"/>
        </w:rPr>
      </w:pPr>
      <w:r>
        <w:rPr>
          <w:rFonts w:hint="eastAsia" w:ascii="宋体" w:hAnsi="宋体"/>
          <w:b/>
          <w:color w:val="000000"/>
          <w:sz w:val="24"/>
          <w:lang w:eastAsia="zh-CN"/>
        </w:rPr>
        <w:t>六</w:t>
      </w:r>
      <w:r>
        <w:rPr>
          <w:rFonts w:hint="eastAsia" w:ascii="宋体" w:hAnsi="宋体"/>
          <w:b/>
          <w:color w:val="000000"/>
          <w:sz w:val="24"/>
        </w:rPr>
        <w:t>、学制及毕业要求</w:t>
      </w:r>
    </w:p>
    <w:p w14:paraId="0410C188">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color w:val="000000"/>
          <w:sz w:val="24"/>
        </w:rPr>
      </w:pPr>
      <w:r>
        <w:rPr>
          <w:rFonts w:hint="eastAsia" w:ascii="宋体" w:hAnsi="宋体"/>
          <w:color w:val="000000"/>
          <w:sz w:val="24"/>
          <w:lang w:eastAsia="zh-CN"/>
        </w:rPr>
        <w:t>学制：非脱产</w:t>
      </w:r>
      <w:r>
        <w:rPr>
          <w:rFonts w:hint="eastAsia" w:ascii="宋体" w:hAnsi="宋体"/>
          <w:color w:val="000000"/>
          <w:sz w:val="24"/>
        </w:rPr>
        <w:t>2.5年制。</w:t>
      </w:r>
      <w:r>
        <w:rPr>
          <w:rFonts w:hint="eastAsia" w:ascii="宋体" w:hAnsi="宋体"/>
          <w:color w:val="000000"/>
          <w:sz w:val="24"/>
          <w:lang w:eastAsia="zh-CN"/>
        </w:rPr>
        <w:t>毕业要求：</w:t>
      </w:r>
      <w:r>
        <w:rPr>
          <w:rFonts w:hint="eastAsia" w:ascii="宋体" w:hAnsi="宋体"/>
          <w:color w:val="000000"/>
          <w:sz w:val="24"/>
        </w:rPr>
        <w:t>根据省教育厅文件</w:t>
      </w:r>
      <w:r>
        <w:rPr>
          <w:rFonts w:hint="eastAsia" w:ascii="宋体" w:hAnsi="宋体"/>
          <w:color w:val="000000"/>
          <w:sz w:val="24"/>
          <w:lang w:eastAsia="zh-CN"/>
        </w:rPr>
        <w:t>要求</w:t>
      </w:r>
      <w:r>
        <w:rPr>
          <w:rFonts w:hint="eastAsia" w:ascii="宋体" w:hAnsi="宋体"/>
          <w:color w:val="000000"/>
          <w:sz w:val="24"/>
        </w:rPr>
        <w:t>，</w:t>
      </w:r>
      <w:r>
        <w:rPr>
          <w:rFonts w:hint="eastAsia" w:ascii="宋体" w:hAnsi="宋体" w:cs="宋体"/>
          <w:sz w:val="24"/>
          <w:szCs w:val="24"/>
        </w:rPr>
        <w:t>学生通过规定年限的学习，</w:t>
      </w:r>
      <w:r>
        <w:rPr>
          <w:rFonts w:hint="eastAsia" w:ascii="宋体" w:hAnsi="宋体" w:cs="宋体"/>
          <w:sz w:val="24"/>
          <w:szCs w:val="24"/>
          <w:lang w:eastAsia="zh-CN"/>
        </w:rPr>
        <w:t>依据</w:t>
      </w:r>
      <w:r>
        <w:rPr>
          <w:rFonts w:ascii="宋体" w:hAnsi="宋体" w:eastAsia="宋体" w:cs="宋体"/>
          <w:sz w:val="24"/>
          <w:szCs w:val="24"/>
        </w:rPr>
        <w:t>专业人才培养方案确定的目标和培养规格，完成规定的</w:t>
      </w:r>
      <w:r>
        <w:rPr>
          <w:rFonts w:hint="eastAsia" w:ascii="宋体" w:hAnsi="宋体"/>
          <w:color w:val="000000"/>
          <w:sz w:val="24"/>
        </w:rPr>
        <w:t>理论教学和实习实训</w:t>
      </w:r>
      <w:r>
        <w:rPr>
          <w:rFonts w:hint="eastAsia" w:ascii="宋体" w:hAnsi="宋体"/>
          <w:color w:val="000000"/>
          <w:sz w:val="24"/>
          <w:lang w:eastAsia="zh-CN"/>
        </w:rPr>
        <w:t>，修</w:t>
      </w:r>
      <w:r>
        <w:rPr>
          <w:rFonts w:hint="eastAsia" w:ascii="宋体" w:hAnsi="宋体"/>
          <w:color w:val="000000"/>
          <w:sz w:val="24"/>
        </w:rPr>
        <w:t>得</w:t>
      </w:r>
      <w:r>
        <w:rPr>
          <w:rFonts w:hint="eastAsia" w:ascii="宋体" w:hAnsi="宋体"/>
          <w:color w:val="000000"/>
          <w:sz w:val="24"/>
          <w:lang w:eastAsia="zh-CN"/>
        </w:rPr>
        <w:t>所需</w:t>
      </w:r>
      <w:r>
        <w:rPr>
          <w:rFonts w:hint="eastAsia" w:ascii="宋体" w:hAnsi="宋体"/>
          <w:color w:val="000000"/>
          <w:sz w:val="24"/>
        </w:rPr>
        <w:t>学分，方能准许毕业并获得</w:t>
      </w:r>
      <w:r>
        <w:rPr>
          <w:rFonts w:hint="eastAsia" w:ascii="宋体" w:hAnsi="宋体"/>
          <w:color w:val="000000"/>
          <w:sz w:val="24"/>
          <w:lang w:eastAsia="zh-CN"/>
        </w:rPr>
        <w:t>相应</w:t>
      </w:r>
      <w:r>
        <w:rPr>
          <w:rFonts w:hint="eastAsia" w:ascii="宋体" w:hAnsi="宋体"/>
          <w:color w:val="000000"/>
          <w:sz w:val="24"/>
        </w:rPr>
        <w:t>的毕业证书。</w:t>
      </w:r>
    </w:p>
    <w:p w14:paraId="1DAF6950">
      <w:pPr>
        <w:numPr>
          <w:ilvl w:val="0"/>
          <w:numId w:val="0"/>
        </w:numPr>
        <w:spacing w:line="400" w:lineRule="exact"/>
        <w:ind w:firstLine="482" w:firstLineChars="200"/>
        <w:rPr>
          <w:rFonts w:hint="eastAsia" w:ascii="宋体" w:hAnsi="宋体"/>
          <w:b/>
          <w:sz w:val="24"/>
        </w:rPr>
      </w:pPr>
      <w:r>
        <w:rPr>
          <w:rFonts w:hint="eastAsia" w:ascii="宋体" w:hAnsi="宋体"/>
          <w:b/>
          <w:sz w:val="24"/>
          <w:lang w:eastAsia="zh-CN"/>
        </w:rPr>
        <w:t>七、</w:t>
      </w:r>
      <w:r>
        <w:rPr>
          <w:rFonts w:hint="eastAsia" w:ascii="宋体" w:hAnsi="宋体"/>
          <w:b/>
          <w:sz w:val="24"/>
        </w:rPr>
        <w:t>课程体系构成及学时分配</w:t>
      </w:r>
    </w:p>
    <w:tbl>
      <w:tblPr>
        <w:tblStyle w:val="5"/>
        <w:tblpPr w:leftFromText="180" w:rightFromText="180" w:vertAnchor="text" w:horzAnchor="page" w:tblpX="1830" w:tblpY="127"/>
        <w:tblOverlap w:val="never"/>
        <w:tblW w:w="83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6"/>
        <w:gridCol w:w="374"/>
        <w:gridCol w:w="757"/>
        <w:gridCol w:w="1949"/>
        <w:gridCol w:w="374"/>
        <w:gridCol w:w="374"/>
        <w:gridCol w:w="374"/>
        <w:gridCol w:w="374"/>
        <w:gridCol w:w="374"/>
        <w:gridCol w:w="374"/>
        <w:gridCol w:w="374"/>
        <w:gridCol w:w="374"/>
        <w:gridCol w:w="375"/>
        <w:gridCol w:w="375"/>
        <w:gridCol w:w="375"/>
        <w:gridCol w:w="386"/>
        <w:gridCol w:w="386"/>
      </w:tblGrid>
      <w:tr w14:paraId="39C00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restart"/>
            <w:tcBorders>
              <w:tl2br w:val="nil"/>
              <w:tr2bl w:val="nil"/>
            </w:tcBorders>
            <w:vAlign w:val="center"/>
          </w:tcPr>
          <w:p w14:paraId="0F757221">
            <w:pPr>
              <w:jc w:val="center"/>
              <w:rPr>
                <w:rFonts w:ascii="宋体" w:hAnsi="宋体" w:eastAsia="宋体" w:cs="宋体"/>
                <w:b/>
                <w:bCs/>
                <w:sz w:val="18"/>
                <w:szCs w:val="18"/>
              </w:rPr>
            </w:pPr>
            <w:r>
              <w:rPr>
                <w:rFonts w:hint="eastAsia" w:ascii="宋体" w:hAnsi="宋体" w:eastAsia="宋体" w:cs="宋体"/>
                <w:b/>
                <w:bCs/>
                <w:sz w:val="18"/>
                <w:szCs w:val="18"/>
              </w:rPr>
              <w:t>课</w:t>
            </w:r>
          </w:p>
          <w:p w14:paraId="40779259">
            <w:pPr>
              <w:jc w:val="center"/>
              <w:rPr>
                <w:rFonts w:ascii="宋体" w:hAnsi="宋体" w:eastAsia="宋体" w:cs="宋体"/>
                <w:b/>
                <w:bCs/>
                <w:sz w:val="18"/>
                <w:szCs w:val="18"/>
              </w:rPr>
            </w:pPr>
            <w:r>
              <w:rPr>
                <w:rFonts w:hint="eastAsia" w:ascii="宋体" w:hAnsi="宋体" w:eastAsia="宋体" w:cs="宋体"/>
                <w:b/>
                <w:bCs/>
                <w:sz w:val="18"/>
                <w:szCs w:val="18"/>
              </w:rPr>
              <w:t>程</w:t>
            </w:r>
          </w:p>
          <w:p w14:paraId="4B1AE980">
            <w:pPr>
              <w:jc w:val="center"/>
              <w:rPr>
                <w:rFonts w:ascii="宋体" w:hAnsi="宋体" w:eastAsia="宋体" w:cs="宋体"/>
                <w:b/>
                <w:bCs/>
                <w:sz w:val="18"/>
                <w:szCs w:val="18"/>
              </w:rPr>
            </w:pPr>
            <w:r>
              <w:rPr>
                <w:rFonts w:hint="eastAsia" w:ascii="宋体" w:hAnsi="宋体" w:eastAsia="宋体" w:cs="宋体"/>
                <w:b/>
                <w:bCs/>
                <w:sz w:val="18"/>
                <w:szCs w:val="18"/>
              </w:rPr>
              <w:t>类别</w:t>
            </w:r>
          </w:p>
        </w:tc>
        <w:tc>
          <w:tcPr>
            <w:tcW w:w="374" w:type="dxa"/>
            <w:vMerge w:val="restart"/>
            <w:tcBorders>
              <w:tl2br w:val="nil"/>
              <w:tr2bl w:val="nil"/>
            </w:tcBorders>
            <w:vAlign w:val="center"/>
          </w:tcPr>
          <w:p w14:paraId="7A3CBDE3">
            <w:pPr>
              <w:jc w:val="center"/>
              <w:rPr>
                <w:rFonts w:ascii="宋体" w:hAnsi="宋体" w:eastAsia="宋体" w:cs="宋体"/>
                <w:b/>
                <w:bCs/>
                <w:sz w:val="18"/>
                <w:szCs w:val="18"/>
              </w:rPr>
            </w:pPr>
            <w:r>
              <w:rPr>
                <w:rFonts w:hint="eastAsia" w:ascii="宋体" w:hAnsi="宋体" w:eastAsia="宋体" w:cs="宋体"/>
                <w:b/>
                <w:bCs/>
                <w:sz w:val="18"/>
                <w:szCs w:val="18"/>
              </w:rPr>
              <w:t>序</w:t>
            </w:r>
          </w:p>
          <w:p w14:paraId="7BEA06BA">
            <w:pPr>
              <w:jc w:val="center"/>
              <w:rPr>
                <w:rFonts w:ascii="宋体" w:hAnsi="宋体" w:eastAsia="宋体" w:cs="宋体"/>
                <w:b/>
                <w:bCs/>
                <w:sz w:val="18"/>
                <w:szCs w:val="18"/>
              </w:rPr>
            </w:pPr>
            <w:r>
              <w:rPr>
                <w:rFonts w:hint="eastAsia" w:ascii="宋体" w:hAnsi="宋体" w:eastAsia="宋体" w:cs="宋体"/>
                <w:b/>
                <w:bCs/>
                <w:sz w:val="18"/>
                <w:szCs w:val="18"/>
              </w:rPr>
              <w:t>号</w:t>
            </w:r>
          </w:p>
        </w:tc>
        <w:tc>
          <w:tcPr>
            <w:tcW w:w="757" w:type="dxa"/>
            <w:vMerge w:val="restart"/>
            <w:tcBorders>
              <w:tl2br w:val="nil"/>
              <w:tr2bl w:val="nil"/>
            </w:tcBorders>
            <w:vAlign w:val="center"/>
          </w:tcPr>
          <w:p w14:paraId="7A350CC7">
            <w:pPr>
              <w:jc w:val="center"/>
              <w:rPr>
                <w:rFonts w:ascii="宋体" w:hAnsi="宋体" w:eastAsia="宋体" w:cs="宋体"/>
                <w:b/>
                <w:bCs/>
                <w:sz w:val="18"/>
                <w:szCs w:val="18"/>
              </w:rPr>
            </w:pPr>
            <w:r>
              <w:rPr>
                <w:rFonts w:hint="eastAsia" w:ascii="宋体" w:hAnsi="宋体" w:eastAsia="宋体" w:cs="宋体"/>
                <w:b/>
                <w:bCs/>
                <w:sz w:val="18"/>
                <w:szCs w:val="18"/>
              </w:rPr>
              <w:t>课程</w:t>
            </w:r>
          </w:p>
          <w:p w14:paraId="39232D3F">
            <w:pPr>
              <w:jc w:val="center"/>
              <w:rPr>
                <w:rFonts w:ascii="宋体" w:hAnsi="宋体" w:eastAsia="宋体" w:cs="宋体"/>
                <w:b/>
                <w:bCs/>
                <w:sz w:val="18"/>
                <w:szCs w:val="18"/>
              </w:rPr>
            </w:pPr>
            <w:r>
              <w:rPr>
                <w:rFonts w:hint="eastAsia" w:ascii="宋体" w:hAnsi="宋体" w:eastAsia="宋体" w:cs="宋体"/>
                <w:b/>
                <w:bCs/>
                <w:sz w:val="18"/>
                <w:szCs w:val="18"/>
              </w:rPr>
              <w:t>代码</w:t>
            </w:r>
          </w:p>
        </w:tc>
        <w:tc>
          <w:tcPr>
            <w:tcW w:w="1949" w:type="dxa"/>
            <w:vMerge w:val="restart"/>
            <w:tcBorders>
              <w:tl2br w:val="nil"/>
              <w:tr2bl w:val="nil"/>
            </w:tcBorders>
            <w:vAlign w:val="center"/>
          </w:tcPr>
          <w:p w14:paraId="0E400532">
            <w:pPr>
              <w:jc w:val="center"/>
              <w:rPr>
                <w:rFonts w:ascii="宋体" w:hAnsi="宋体" w:eastAsia="宋体" w:cs="宋体"/>
                <w:b/>
                <w:bCs/>
                <w:sz w:val="18"/>
                <w:szCs w:val="18"/>
              </w:rPr>
            </w:pPr>
            <w:r>
              <w:rPr>
                <w:rFonts w:hint="eastAsia" w:ascii="宋体" w:hAnsi="宋体" w:eastAsia="宋体" w:cs="宋体"/>
                <w:b/>
                <w:bCs/>
                <w:sz w:val="18"/>
                <w:szCs w:val="18"/>
              </w:rPr>
              <w:t>课 程 名 称</w:t>
            </w:r>
          </w:p>
        </w:tc>
        <w:tc>
          <w:tcPr>
            <w:tcW w:w="374" w:type="dxa"/>
            <w:vMerge w:val="restart"/>
            <w:tcBorders>
              <w:tl2br w:val="nil"/>
              <w:tr2bl w:val="nil"/>
            </w:tcBorders>
            <w:vAlign w:val="center"/>
          </w:tcPr>
          <w:p w14:paraId="11FD729B">
            <w:pPr>
              <w:jc w:val="center"/>
              <w:rPr>
                <w:rFonts w:ascii="宋体" w:hAnsi="宋体" w:eastAsia="宋体" w:cs="宋体"/>
                <w:b/>
                <w:bCs/>
                <w:sz w:val="18"/>
                <w:szCs w:val="18"/>
              </w:rPr>
            </w:pPr>
          </w:p>
          <w:p w14:paraId="7A7CD871">
            <w:pPr>
              <w:jc w:val="center"/>
              <w:rPr>
                <w:rFonts w:ascii="宋体" w:hAnsi="宋体" w:eastAsia="宋体" w:cs="宋体"/>
                <w:b/>
                <w:bCs/>
                <w:sz w:val="18"/>
                <w:szCs w:val="18"/>
              </w:rPr>
            </w:pPr>
            <w:r>
              <w:rPr>
                <w:rFonts w:hint="eastAsia" w:ascii="宋体" w:hAnsi="宋体" w:eastAsia="宋体" w:cs="宋体"/>
                <w:b/>
                <w:bCs/>
                <w:sz w:val="18"/>
                <w:szCs w:val="18"/>
              </w:rPr>
              <w:t>学</w:t>
            </w:r>
          </w:p>
          <w:p w14:paraId="2AE5BA24">
            <w:pPr>
              <w:jc w:val="center"/>
              <w:rPr>
                <w:rFonts w:ascii="宋体" w:hAnsi="宋体" w:eastAsia="宋体" w:cs="宋体"/>
                <w:b/>
                <w:bCs/>
                <w:sz w:val="18"/>
                <w:szCs w:val="18"/>
              </w:rPr>
            </w:pPr>
          </w:p>
          <w:p w14:paraId="56DCB5FA">
            <w:pPr>
              <w:jc w:val="center"/>
              <w:rPr>
                <w:rFonts w:ascii="宋体" w:hAnsi="宋体" w:eastAsia="宋体" w:cs="宋体"/>
                <w:b/>
                <w:bCs/>
                <w:sz w:val="18"/>
                <w:szCs w:val="18"/>
              </w:rPr>
            </w:pPr>
            <w:r>
              <w:rPr>
                <w:rFonts w:hint="eastAsia" w:ascii="宋体" w:hAnsi="宋体" w:eastAsia="宋体" w:cs="宋体"/>
                <w:b/>
                <w:bCs/>
                <w:sz w:val="18"/>
                <w:szCs w:val="18"/>
              </w:rPr>
              <w:t>分</w:t>
            </w:r>
          </w:p>
        </w:tc>
        <w:tc>
          <w:tcPr>
            <w:tcW w:w="374" w:type="dxa"/>
            <w:vMerge w:val="restart"/>
            <w:tcBorders>
              <w:tl2br w:val="nil"/>
              <w:tr2bl w:val="nil"/>
            </w:tcBorders>
            <w:vAlign w:val="center"/>
          </w:tcPr>
          <w:p w14:paraId="6F27E428">
            <w:pPr>
              <w:jc w:val="center"/>
              <w:rPr>
                <w:rFonts w:ascii="宋体" w:hAnsi="宋体" w:eastAsia="宋体" w:cs="宋体"/>
                <w:b/>
                <w:bCs/>
                <w:sz w:val="18"/>
                <w:szCs w:val="18"/>
              </w:rPr>
            </w:pPr>
          </w:p>
          <w:p w14:paraId="4B1B9F0A">
            <w:pPr>
              <w:jc w:val="center"/>
              <w:rPr>
                <w:rFonts w:ascii="宋体" w:hAnsi="宋体" w:eastAsia="宋体" w:cs="宋体"/>
                <w:b/>
                <w:bCs/>
                <w:sz w:val="18"/>
                <w:szCs w:val="18"/>
              </w:rPr>
            </w:pPr>
            <w:r>
              <w:rPr>
                <w:rFonts w:hint="eastAsia" w:ascii="宋体" w:hAnsi="宋体" w:eastAsia="宋体" w:cs="宋体"/>
                <w:b/>
                <w:bCs/>
                <w:sz w:val="18"/>
                <w:szCs w:val="18"/>
              </w:rPr>
              <w:t>总</w:t>
            </w:r>
          </w:p>
          <w:p w14:paraId="05C1170E">
            <w:pPr>
              <w:jc w:val="center"/>
              <w:rPr>
                <w:rFonts w:ascii="宋体" w:hAnsi="宋体" w:eastAsia="宋体" w:cs="宋体"/>
                <w:b/>
                <w:bCs/>
                <w:sz w:val="18"/>
                <w:szCs w:val="18"/>
              </w:rPr>
            </w:pPr>
            <w:r>
              <w:rPr>
                <w:rFonts w:hint="eastAsia" w:ascii="宋体" w:hAnsi="宋体" w:eastAsia="宋体" w:cs="宋体"/>
                <w:b/>
                <w:bCs/>
                <w:sz w:val="18"/>
                <w:szCs w:val="18"/>
              </w:rPr>
              <w:t>学</w:t>
            </w:r>
          </w:p>
          <w:p w14:paraId="0A751C4F">
            <w:pPr>
              <w:jc w:val="center"/>
              <w:rPr>
                <w:rFonts w:ascii="宋体" w:hAnsi="宋体" w:eastAsia="宋体" w:cs="宋体"/>
                <w:b/>
                <w:bCs/>
                <w:sz w:val="18"/>
                <w:szCs w:val="18"/>
              </w:rPr>
            </w:pPr>
            <w:r>
              <w:rPr>
                <w:rFonts w:hint="eastAsia" w:ascii="宋体" w:hAnsi="宋体" w:eastAsia="宋体" w:cs="宋体"/>
                <w:b/>
                <w:bCs/>
                <w:sz w:val="18"/>
                <w:szCs w:val="18"/>
              </w:rPr>
              <w:t>时</w:t>
            </w:r>
          </w:p>
        </w:tc>
        <w:tc>
          <w:tcPr>
            <w:tcW w:w="2994" w:type="dxa"/>
            <w:gridSpan w:val="8"/>
            <w:tcBorders>
              <w:tl2br w:val="nil"/>
              <w:tr2bl w:val="nil"/>
            </w:tcBorders>
            <w:vAlign w:val="center"/>
          </w:tcPr>
          <w:p w14:paraId="442F139B">
            <w:pPr>
              <w:jc w:val="center"/>
              <w:rPr>
                <w:rFonts w:ascii="宋体" w:hAnsi="宋体" w:eastAsia="宋体" w:cs="宋体"/>
                <w:b/>
                <w:bCs/>
                <w:sz w:val="18"/>
                <w:szCs w:val="18"/>
              </w:rPr>
            </w:pPr>
            <w:r>
              <w:rPr>
                <w:rFonts w:hint="eastAsia" w:ascii="宋体" w:hAnsi="宋体" w:eastAsia="宋体" w:cs="宋体"/>
                <w:b/>
                <w:bCs/>
                <w:sz w:val="18"/>
                <w:szCs w:val="18"/>
              </w:rPr>
              <w:t>各学期学时分配</w:t>
            </w:r>
          </w:p>
        </w:tc>
        <w:tc>
          <w:tcPr>
            <w:tcW w:w="1147" w:type="dxa"/>
            <w:gridSpan w:val="3"/>
            <w:tcBorders>
              <w:tl2br w:val="nil"/>
              <w:tr2bl w:val="nil"/>
            </w:tcBorders>
            <w:vAlign w:val="center"/>
          </w:tcPr>
          <w:p w14:paraId="0C3BFEC9">
            <w:pPr>
              <w:jc w:val="center"/>
              <w:rPr>
                <w:rFonts w:ascii="宋体" w:hAnsi="宋体" w:eastAsia="宋体" w:cs="宋体"/>
                <w:b/>
                <w:bCs/>
                <w:sz w:val="18"/>
                <w:szCs w:val="18"/>
              </w:rPr>
            </w:pPr>
            <w:r>
              <w:rPr>
                <w:rFonts w:hint="eastAsia" w:ascii="宋体" w:hAnsi="宋体" w:eastAsia="宋体" w:cs="宋体"/>
                <w:b/>
                <w:bCs/>
                <w:sz w:val="18"/>
                <w:szCs w:val="18"/>
              </w:rPr>
              <w:t>考核</w:t>
            </w:r>
          </w:p>
          <w:p w14:paraId="3D23B432">
            <w:pPr>
              <w:jc w:val="center"/>
              <w:rPr>
                <w:rFonts w:ascii="宋体" w:hAnsi="宋体" w:eastAsia="宋体" w:cs="宋体"/>
                <w:b/>
                <w:bCs/>
                <w:sz w:val="18"/>
                <w:szCs w:val="18"/>
              </w:rPr>
            </w:pPr>
            <w:r>
              <w:rPr>
                <w:rFonts w:hint="eastAsia" w:ascii="宋体" w:hAnsi="宋体" w:eastAsia="宋体" w:cs="宋体"/>
                <w:b/>
                <w:bCs/>
                <w:sz w:val="18"/>
                <w:szCs w:val="18"/>
              </w:rPr>
              <w:t>方式</w:t>
            </w:r>
          </w:p>
        </w:tc>
      </w:tr>
      <w:tr w14:paraId="19D80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346" w:type="dxa"/>
            <w:vMerge w:val="continue"/>
            <w:tcBorders>
              <w:tl2br w:val="nil"/>
              <w:tr2bl w:val="nil"/>
            </w:tcBorders>
            <w:vAlign w:val="center"/>
          </w:tcPr>
          <w:p w14:paraId="6F83B7D4">
            <w:pPr>
              <w:jc w:val="center"/>
              <w:rPr>
                <w:rFonts w:ascii="宋体" w:hAnsi="宋体" w:eastAsia="宋体" w:cs="宋体"/>
                <w:b/>
                <w:bCs/>
                <w:sz w:val="18"/>
                <w:szCs w:val="18"/>
              </w:rPr>
            </w:pPr>
          </w:p>
        </w:tc>
        <w:tc>
          <w:tcPr>
            <w:tcW w:w="374" w:type="dxa"/>
            <w:vMerge w:val="continue"/>
            <w:tcBorders>
              <w:tl2br w:val="nil"/>
              <w:tr2bl w:val="nil"/>
            </w:tcBorders>
            <w:vAlign w:val="center"/>
          </w:tcPr>
          <w:p w14:paraId="25864F78">
            <w:pPr>
              <w:jc w:val="center"/>
              <w:rPr>
                <w:rFonts w:ascii="宋体" w:hAnsi="宋体" w:eastAsia="宋体" w:cs="宋体"/>
                <w:b/>
                <w:bCs/>
                <w:sz w:val="18"/>
                <w:szCs w:val="18"/>
              </w:rPr>
            </w:pPr>
          </w:p>
        </w:tc>
        <w:tc>
          <w:tcPr>
            <w:tcW w:w="757" w:type="dxa"/>
            <w:vMerge w:val="continue"/>
            <w:tcBorders>
              <w:tl2br w:val="nil"/>
              <w:tr2bl w:val="nil"/>
            </w:tcBorders>
            <w:vAlign w:val="center"/>
          </w:tcPr>
          <w:p w14:paraId="5C64CC4A">
            <w:pPr>
              <w:jc w:val="center"/>
              <w:rPr>
                <w:rFonts w:ascii="宋体" w:hAnsi="宋体" w:eastAsia="宋体" w:cs="宋体"/>
                <w:b/>
                <w:bCs/>
                <w:sz w:val="18"/>
                <w:szCs w:val="18"/>
              </w:rPr>
            </w:pPr>
          </w:p>
        </w:tc>
        <w:tc>
          <w:tcPr>
            <w:tcW w:w="1949" w:type="dxa"/>
            <w:vMerge w:val="continue"/>
            <w:tcBorders>
              <w:tl2br w:val="nil"/>
              <w:tr2bl w:val="nil"/>
            </w:tcBorders>
            <w:vAlign w:val="center"/>
          </w:tcPr>
          <w:p w14:paraId="435DAF65">
            <w:pPr>
              <w:jc w:val="center"/>
              <w:rPr>
                <w:rFonts w:ascii="宋体" w:hAnsi="宋体" w:eastAsia="宋体" w:cs="宋体"/>
                <w:b/>
                <w:bCs/>
                <w:sz w:val="18"/>
                <w:szCs w:val="18"/>
              </w:rPr>
            </w:pPr>
          </w:p>
        </w:tc>
        <w:tc>
          <w:tcPr>
            <w:tcW w:w="374" w:type="dxa"/>
            <w:vMerge w:val="continue"/>
            <w:tcBorders>
              <w:tl2br w:val="nil"/>
              <w:tr2bl w:val="nil"/>
            </w:tcBorders>
            <w:vAlign w:val="center"/>
          </w:tcPr>
          <w:p w14:paraId="1C68D29A">
            <w:pPr>
              <w:jc w:val="center"/>
              <w:rPr>
                <w:rFonts w:ascii="宋体" w:hAnsi="宋体" w:eastAsia="宋体" w:cs="宋体"/>
                <w:b/>
                <w:bCs/>
                <w:sz w:val="18"/>
                <w:szCs w:val="18"/>
              </w:rPr>
            </w:pPr>
          </w:p>
        </w:tc>
        <w:tc>
          <w:tcPr>
            <w:tcW w:w="374" w:type="dxa"/>
            <w:vMerge w:val="continue"/>
            <w:tcBorders>
              <w:tl2br w:val="nil"/>
              <w:tr2bl w:val="nil"/>
            </w:tcBorders>
            <w:vAlign w:val="center"/>
          </w:tcPr>
          <w:p w14:paraId="482A3C83">
            <w:pPr>
              <w:jc w:val="center"/>
              <w:rPr>
                <w:rFonts w:ascii="宋体" w:hAnsi="宋体" w:eastAsia="宋体" w:cs="宋体"/>
                <w:b/>
                <w:bCs/>
                <w:sz w:val="18"/>
                <w:szCs w:val="18"/>
              </w:rPr>
            </w:pPr>
          </w:p>
        </w:tc>
        <w:tc>
          <w:tcPr>
            <w:tcW w:w="374" w:type="dxa"/>
            <w:vMerge w:val="restart"/>
            <w:tcBorders>
              <w:tl2br w:val="nil"/>
              <w:tr2bl w:val="nil"/>
            </w:tcBorders>
            <w:vAlign w:val="center"/>
          </w:tcPr>
          <w:p w14:paraId="747820EB">
            <w:pPr>
              <w:jc w:val="center"/>
              <w:rPr>
                <w:rFonts w:ascii="宋体" w:hAnsi="宋体" w:eastAsia="宋体" w:cs="宋体"/>
                <w:b/>
                <w:bCs/>
                <w:sz w:val="18"/>
                <w:szCs w:val="18"/>
              </w:rPr>
            </w:pPr>
            <w:r>
              <w:rPr>
                <w:rFonts w:hint="eastAsia" w:ascii="宋体" w:hAnsi="宋体" w:eastAsia="宋体" w:cs="宋体"/>
                <w:b/>
                <w:bCs/>
                <w:sz w:val="18"/>
                <w:szCs w:val="18"/>
              </w:rPr>
              <w:t>线</w:t>
            </w:r>
          </w:p>
          <w:p w14:paraId="0CE1B32F">
            <w:pPr>
              <w:jc w:val="center"/>
              <w:rPr>
                <w:rFonts w:ascii="宋体" w:hAnsi="宋体" w:eastAsia="宋体" w:cs="宋体"/>
                <w:b/>
                <w:bCs/>
                <w:sz w:val="18"/>
                <w:szCs w:val="18"/>
              </w:rPr>
            </w:pPr>
            <w:r>
              <w:rPr>
                <w:rFonts w:hint="eastAsia" w:ascii="宋体" w:hAnsi="宋体" w:eastAsia="宋体" w:cs="宋体"/>
                <w:b/>
                <w:bCs/>
                <w:sz w:val="18"/>
                <w:szCs w:val="18"/>
              </w:rPr>
              <w:t>上</w:t>
            </w:r>
          </w:p>
          <w:p w14:paraId="30923E46">
            <w:pPr>
              <w:jc w:val="center"/>
              <w:rPr>
                <w:rFonts w:ascii="宋体" w:hAnsi="宋体" w:eastAsia="宋体" w:cs="宋体"/>
                <w:b/>
                <w:bCs/>
                <w:sz w:val="18"/>
                <w:szCs w:val="18"/>
              </w:rPr>
            </w:pPr>
            <w:r>
              <w:rPr>
                <w:rFonts w:hint="eastAsia" w:ascii="宋体" w:hAnsi="宋体" w:eastAsia="宋体" w:cs="宋体"/>
                <w:b/>
                <w:bCs/>
                <w:sz w:val="18"/>
                <w:szCs w:val="18"/>
              </w:rPr>
              <w:t>教</w:t>
            </w:r>
          </w:p>
          <w:p w14:paraId="41BE2EB0">
            <w:pPr>
              <w:jc w:val="center"/>
              <w:rPr>
                <w:rFonts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14:paraId="4852E06D">
            <w:pPr>
              <w:jc w:val="center"/>
              <w:rPr>
                <w:rFonts w:ascii="宋体" w:hAnsi="宋体" w:eastAsia="宋体" w:cs="宋体"/>
                <w:b/>
                <w:bCs/>
                <w:sz w:val="18"/>
                <w:szCs w:val="18"/>
              </w:rPr>
            </w:pPr>
            <w:r>
              <w:rPr>
                <w:rFonts w:hint="eastAsia" w:ascii="宋体" w:hAnsi="宋体" w:eastAsia="宋体" w:cs="宋体"/>
                <w:b/>
                <w:bCs/>
                <w:sz w:val="18"/>
                <w:szCs w:val="18"/>
              </w:rPr>
              <w:t>线</w:t>
            </w:r>
          </w:p>
          <w:p w14:paraId="6B23513C">
            <w:pPr>
              <w:jc w:val="center"/>
              <w:rPr>
                <w:rFonts w:ascii="宋体" w:hAnsi="宋体" w:eastAsia="宋体" w:cs="宋体"/>
                <w:b/>
                <w:bCs/>
                <w:sz w:val="18"/>
                <w:szCs w:val="18"/>
              </w:rPr>
            </w:pPr>
            <w:r>
              <w:rPr>
                <w:rFonts w:hint="eastAsia" w:ascii="宋体" w:hAnsi="宋体" w:eastAsia="宋体" w:cs="宋体"/>
                <w:b/>
                <w:bCs/>
                <w:sz w:val="18"/>
                <w:szCs w:val="18"/>
              </w:rPr>
              <w:t>下</w:t>
            </w:r>
          </w:p>
          <w:p w14:paraId="1D9D63FB">
            <w:pPr>
              <w:jc w:val="center"/>
              <w:rPr>
                <w:rFonts w:ascii="宋体" w:hAnsi="宋体" w:eastAsia="宋体" w:cs="宋体"/>
                <w:b/>
                <w:bCs/>
                <w:sz w:val="18"/>
                <w:szCs w:val="18"/>
              </w:rPr>
            </w:pPr>
            <w:r>
              <w:rPr>
                <w:rFonts w:hint="eastAsia" w:ascii="宋体" w:hAnsi="宋体" w:eastAsia="宋体" w:cs="宋体"/>
                <w:b/>
                <w:bCs/>
                <w:sz w:val="18"/>
                <w:szCs w:val="18"/>
              </w:rPr>
              <w:t>教</w:t>
            </w:r>
          </w:p>
          <w:p w14:paraId="30239250">
            <w:pPr>
              <w:jc w:val="center"/>
              <w:rPr>
                <w:rFonts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14:paraId="3979C2B6">
            <w:pPr>
              <w:jc w:val="center"/>
              <w:rPr>
                <w:rFonts w:ascii="宋体" w:hAnsi="宋体" w:eastAsia="宋体" w:cs="宋体"/>
                <w:b/>
                <w:bCs/>
                <w:sz w:val="18"/>
                <w:szCs w:val="18"/>
              </w:rPr>
            </w:pPr>
            <w:r>
              <w:rPr>
                <w:rFonts w:hint="eastAsia" w:ascii="宋体" w:hAnsi="宋体" w:eastAsia="宋体" w:cs="宋体"/>
                <w:b/>
                <w:bCs/>
                <w:sz w:val="18"/>
                <w:szCs w:val="18"/>
              </w:rPr>
              <w:t>实</w:t>
            </w:r>
          </w:p>
          <w:p w14:paraId="6D0E9D51">
            <w:pPr>
              <w:jc w:val="center"/>
              <w:rPr>
                <w:rFonts w:ascii="宋体" w:hAnsi="宋体" w:eastAsia="宋体" w:cs="宋体"/>
                <w:b/>
                <w:bCs/>
                <w:sz w:val="18"/>
                <w:szCs w:val="18"/>
              </w:rPr>
            </w:pPr>
            <w:r>
              <w:rPr>
                <w:rFonts w:hint="eastAsia" w:ascii="宋体" w:hAnsi="宋体" w:eastAsia="宋体" w:cs="宋体"/>
                <w:b/>
                <w:bCs/>
                <w:sz w:val="18"/>
                <w:szCs w:val="18"/>
              </w:rPr>
              <w:t>验</w:t>
            </w:r>
          </w:p>
          <w:p w14:paraId="65534BD7">
            <w:pPr>
              <w:jc w:val="center"/>
              <w:rPr>
                <w:rFonts w:ascii="宋体" w:hAnsi="宋体" w:eastAsia="宋体" w:cs="宋体"/>
                <w:b/>
                <w:bCs/>
                <w:sz w:val="18"/>
                <w:szCs w:val="18"/>
              </w:rPr>
            </w:pPr>
            <w:r>
              <w:rPr>
                <w:rFonts w:hint="eastAsia" w:ascii="宋体" w:hAnsi="宋体" w:eastAsia="宋体" w:cs="宋体"/>
                <w:b/>
                <w:bCs/>
                <w:sz w:val="18"/>
                <w:szCs w:val="18"/>
              </w:rPr>
              <w:t>实</w:t>
            </w:r>
          </w:p>
          <w:p w14:paraId="1E460023">
            <w:pPr>
              <w:jc w:val="center"/>
              <w:rPr>
                <w:rFonts w:ascii="宋体" w:hAnsi="宋体" w:eastAsia="宋体" w:cs="宋体"/>
                <w:b/>
                <w:bCs/>
                <w:sz w:val="18"/>
                <w:szCs w:val="18"/>
              </w:rPr>
            </w:pPr>
            <w:r>
              <w:rPr>
                <w:rFonts w:hint="eastAsia" w:ascii="宋体" w:hAnsi="宋体" w:eastAsia="宋体" w:cs="宋体"/>
                <w:b/>
                <w:bCs/>
                <w:sz w:val="18"/>
                <w:szCs w:val="18"/>
              </w:rPr>
              <w:t>训</w:t>
            </w:r>
          </w:p>
        </w:tc>
        <w:tc>
          <w:tcPr>
            <w:tcW w:w="374" w:type="dxa"/>
            <w:vMerge w:val="restart"/>
            <w:tcBorders>
              <w:tl2br w:val="nil"/>
              <w:tr2bl w:val="nil"/>
            </w:tcBorders>
            <w:vAlign w:val="center"/>
          </w:tcPr>
          <w:p w14:paraId="69766CDD">
            <w:pPr>
              <w:jc w:val="center"/>
              <w:rPr>
                <w:rFonts w:ascii="宋体" w:hAnsi="宋体" w:eastAsia="宋体" w:cs="宋体"/>
                <w:b/>
                <w:bCs/>
                <w:sz w:val="18"/>
                <w:szCs w:val="18"/>
              </w:rPr>
            </w:pPr>
            <w:r>
              <w:rPr>
                <w:rFonts w:hint="eastAsia" w:ascii="宋体" w:hAnsi="宋体" w:eastAsia="宋体" w:cs="宋体"/>
                <w:b/>
                <w:bCs/>
                <w:sz w:val="18"/>
                <w:szCs w:val="18"/>
              </w:rPr>
              <w:t>一</w:t>
            </w:r>
          </w:p>
        </w:tc>
        <w:tc>
          <w:tcPr>
            <w:tcW w:w="374" w:type="dxa"/>
            <w:vMerge w:val="restart"/>
            <w:tcBorders>
              <w:tl2br w:val="nil"/>
              <w:tr2bl w:val="nil"/>
            </w:tcBorders>
            <w:vAlign w:val="center"/>
          </w:tcPr>
          <w:p w14:paraId="0711CD64">
            <w:pPr>
              <w:jc w:val="center"/>
              <w:rPr>
                <w:rFonts w:ascii="宋体" w:hAnsi="宋体" w:eastAsia="宋体" w:cs="宋体"/>
                <w:b/>
                <w:bCs/>
                <w:sz w:val="18"/>
                <w:szCs w:val="18"/>
              </w:rPr>
            </w:pPr>
            <w:r>
              <w:rPr>
                <w:rFonts w:hint="eastAsia" w:ascii="宋体" w:hAnsi="宋体" w:eastAsia="宋体" w:cs="宋体"/>
                <w:b/>
                <w:bCs/>
                <w:sz w:val="18"/>
                <w:szCs w:val="18"/>
              </w:rPr>
              <w:t>二</w:t>
            </w:r>
          </w:p>
        </w:tc>
        <w:tc>
          <w:tcPr>
            <w:tcW w:w="374" w:type="dxa"/>
            <w:vMerge w:val="restart"/>
            <w:tcBorders>
              <w:tl2br w:val="nil"/>
              <w:tr2bl w:val="nil"/>
            </w:tcBorders>
            <w:vAlign w:val="center"/>
          </w:tcPr>
          <w:p w14:paraId="4EFDEB75">
            <w:pPr>
              <w:jc w:val="center"/>
              <w:rPr>
                <w:rFonts w:ascii="宋体" w:hAnsi="宋体" w:eastAsia="宋体" w:cs="宋体"/>
                <w:b/>
                <w:bCs/>
                <w:sz w:val="18"/>
                <w:szCs w:val="18"/>
              </w:rPr>
            </w:pPr>
            <w:r>
              <w:rPr>
                <w:rFonts w:hint="eastAsia" w:ascii="宋体" w:hAnsi="宋体" w:eastAsia="宋体" w:cs="宋体"/>
                <w:b/>
                <w:bCs/>
                <w:sz w:val="18"/>
                <w:szCs w:val="18"/>
              </w:rPr>
              <w:t>三</w:t>
            </w:r>
          </w:p>
        </w:tc>
        <w:tc>
          <w:tcPr>
            <w:tcW w:w="375" w:type="dxa"/>
            <w:vMerge w:val="restart"/>
            <w:tcBorders>
              <w:tl2br w:val="nil"/>
              <w:tr2bl w:val="nil"/>
            </w:tcBorders>
            <w:vAlign w:val="center"/>
          </w:tcPr>
          <w:p w14:paraId="1642CB93">
            <w:pPr>
              <w:jc w:val="center"/>
              <w:rPr>
                <w:rFonts w:ascii="宋体" w:hAnsi="宋体" w:eastAsia="宋体" w:cs="宋体"/>
                <w:b/>
                <w:bCs/>
                <w:sz w:val="18"/>
                <w:szCs w:val="18"/>
              </w:rPr>
            </w:pPr>
            <w:r>
              <w:rPr>
                <w:rFonts w:hint="eastAsia" w:ascii="宋体" w:hAnsi="宋体" w:eastAsia="宋体" w:cs="宋体"/>
                <w:b/>
                <w:bCs/>
                <w:sz w:val="18"/>
                <w:szCs w:val="18"/>
              </w:rPr>
              <w:t>四</w:t>
            </w:r>
          </w:p>
        </w:tc>
        <w:tc>
          <w:tcPr>
            <w:tcW w:w="375" w:type="dxa"/>
            <w:vMerge w:val="restart"/>
            <w:tcBorders>
              <w:tl2br w:val="nil"/>
              <w:tr2bl w:val="nil"/>
            </w:tcBorders>
            <w:vAlign w:val="center"/>
          </w:tcPr>
          <w:p w14:paraId="0D5FD0D7">
            <w:pPr>
              <w:jc w:val="center"/>
              <w:rPr>
                <w:rFonts w:ascii="宋体" w:hAnsi="宋体" w:eastAsia="宋体" w:cs="宋体"/>
                <w:b/>
                <w:bCs/>
                <w:sz w:val="18"/>
                <w:szCs w:val="18"/>
              </w:rPr>
            </w:pPr>
            <w:r>
              <w:rPr>
                <w:rFonts w:hint="eastAsia" w:ascii="宋体" w:hAnsi="宋体" w:eastAsia="宋体" w:cs="宋体"/>
                <w:b/>
                <w:bCs/>
                <w:sz w:val="18"/>
                <w:szCs w:val="18"/>
              </w:rPr>
              <w:t>五</w:t>
            </w:r>
          </w:p>
        </w:tc>
        <w:tc>
          <w:tcPr>
            <w:tcW w:w="375" w:type="dxa"/>
            <w:vMerge w:val="restart"/>
            <w:tcBorders>
              <w:tl2br w:val="nil"/>
              <w:tr2bl w:val="nil"/>
            </w:tcBorders>
            <w:vAlign w:val="center"/>
          </w:tcPr>
          <w:p w14:paraId="53C8FC84">
            <w:pPr>
              <w:jc w:val="center"/>
              <w:rPr>
                <w:rFonts w:ascii="宋体" w:hAnsi="宋体" w:eastAsia="宋体" w:cs="宋体"/>
                <w:b/>
                <w:bCs/>
                <w:sz w:val="18"/>
                <w:szCs w:val="18"/>
              </w:rPr>
            </w:pPr>
            <w:r>
              <w:rPr>
                <w:rFonts w:hint="eastAsia" w:ascii="宋体" w:hAnsi="宋体" w:eastAsia="宋体" w:cs="宋体"/>
                <w:b/>
                <w:bCs/>
                <w:sz w:val="18"/>
                <w:szCs w:val="18"/>
              </w:rPr>
              <w:t>过</w:t>
            </w:r>
          </w:p>
          <w:p w14:paraId="361046F9">
            <w:pPr>
              <w:jc w:val="center"/>
              <w:rPr>
                <w:rFonts w:ascii="宋体" w:hAnsi="宋体" w:eastAsia="宋体" w:cs="宋体"/>
                <w:b/>
                <w:bCs/>
                <w:sz w:val="18"/>
                <w:szCs w:val="18"/>
              </w:rPr>
            </w:pPr>
            <w:r>
              <w:rPr>
                <w:rFonts w:hint="eastAsia" w:ascii="宋体" w:hAnsi="宋体" w:eastAsia="宋体" w:cs="宋体"/>
                <w:b/>
                <w:bCs/>
                <w:sz w:val="18"/>
                <w:szCs w:val="18"/>
              </w:rPr>
              <w:t>程</w:t>
            </w:r>
          </w:p>
          <w:p w14:paraId="6328C748">
            <w:pPr>
              <w:jc w:val="center"/>
              <w:rPr>
                <w:rFonts w:ascii="宋体" w:hAnsi="宋体" w:eastAsia="宋体" w:cs="宋体"/>
                <w:b/>
                <w:bCs/>
                <w:sz w:val="18"/>
                <w:szCs w:val="18"/>
              </w:rPr>
            </w:pPr>
            <w:r>
              <w:rPr>
                <w:rFonts w:hint="eastAsia" w:ascii="宋体" w:hAnsi="宋体" w:eastAsia="宋体" w:cs="宋体"/>
                <w:b/>
                <w:bCs/>
                <w:sz w:val="18"/>
                <w:szCs w:val="18"/>
              </w:rPr>
              <w:t>性</w:t>
            </w:r>
          </w:p>
          <w:p w14:paraId="382FF6BB">
            <w:pPr>
              <w:jc w:val="center"/>
              <w:rPr>
                <w:rFonts w:ascii="宋体" w:hAnsi="宋体" w:eastAsia="宋体" w:cs="宋体"/>
                <w:b/>
                <w:bCs/>
                <w:sz w:val="18"/>
                <w:szCs w:val="18"/>
              </w:rPr>
            </w:pPr>
            <w:r>
              <w:rPr>
                <w:rFonts w:hint="eastAsia" w:ascii="宋体" w:hAnsi="宋体" w:eastAsia="宋体" w:cs="宋体"/>
                <w:b/>
                <w:bCs/>
                <w:sz w:val="18"/>
                <w:szCs w:val="18"/>
              </w:rPr>
              <w:t>考</w:t>
            </w:r>
          </w:p>
          <w:p w14:paraId="24F07F48">
            <w:pPr>
              <w:jc w:val="center"/>
              <w:rPr>
                <w:rFonts w:ascii="宋体" w:hAnsi="宋体" w:eastAsia="宋体" w:cs="宋体"/>
                <w:b/>
                <w:bCs/>
                <w:sz w:val="18"/>
                <w:szCs w:val="18"/>
              </w:rPr>
            </w:pPr>
            <w:r>
              <w:rPr>
                <w:rFonts w:hint="eastAsia" w:ascii="宋体" w:hAnsi="宋体" w:eastAsia="宋体" w:cs="宋体"/>
                <w:b/>
                <w:bCs/>
                <w:sz w:val="18"/>
                <w:szCs w:val="18"/>
              </w:rPr>
              <w:t>核</w:t>
            </w:r>
          </w:p>
        </w:tc>
        <w:tc>
          <w:tcPr>
            <w:tcW w:w="772" w:type="dxa"/>
            <w:gridSpan w:val="2"/>
            <w:tcBorders>
              <w:tl2br w:val="nil"/>
              <w:tr2bl w:val="nil"/>
            </w:tcBorders>
            <w:vAlign w:val="center"/>
          </w:tcPr>
          <w:p w14:paraId="3D669037">
            <w:pPr>
              <w:jc w:val="center"/>
              <w:rPr>
                <w:rFonts w:ascii="宋体" w:hAnsi="宋体" w:eastAsia="宋体" w:cs="宋体"/>
                <w:b/>
                <w:bCs/>
                <w:sz w:val="18"/>
                <w:szCs w:val="18"/>
              </w:rPr>
            </w:pPr>
            <w:r>
              <w:rPr>
                <w:rFonts w:hint="eastAsia" w:ascii="宋体" w:hAnsi="宋体" w:eastAsia="宋体" w:cs="宋体"/>
                <w:b/>
                <w:bCs/>
                <w:sz w:val="18"/>
                <w:szCs w:val="18"/>
              </w:rPr>
              <w:t>终结性</w:t>
            </w:r>
          </w:p>
          <w:p w14:paraId="38345989">
            <w:pPr>
              <w:jc w:val="center"/>
              <w:rPr>
                <w:rFonts w:ascii="宋体" w:hAnsi="宋体" w:eastAsia="宋体" w:cs="宋体"/>
                <w:b/>
                <w:bCs/>
                <w:sz w:val="18"/>
                <w:szCs w:val="18"/>
              </w:rPr>
            </w:pPr>
            <w:r>
              <w:rPr>
                <w:rFonts w:hint="eastAsia" w:ascii="宋体" w:hAnsi="宋体" w:eastAsia="宋体" w:cs="宋体"/>
                <w:b/>
                <w:bCs/>
                <w:sz w:val="18"/>
                <w:szCs w:val="18"/>
              </w:rPr>
              <w:t>考核</w:t>
            </w:r>
          </w:p>
        </w:tc>
      </w:tr>
      <w:tr w14:paraId="35258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14:paraId="74B27AA2">
            <w:pPr>
              <w:jc w:val="center"/>
              <w:rPr>
                <w:rFonts w:ascii="宋体" w:hAnsi="宋体" w:eastAsia="宋体" w:cs="宋体"/>
                <w:b/>
                <w:bCs/>
                <w:sz w:val="18"/>
                <w:szCs w:val="18"/>
              </w:rPr>
            </w:pPr>
          </w:p>
        </w:tc>
        <w:tc>
          <w:tcPr>
            <w:tcW w:w="374" w:type="dxa"/>
            <w:vMerge w:val="continue"/>
            <w:tcBorders>
              <w:tl2br w:val="nil"/>
              <w:tr2bl w:val="nil"/>
            </w:tcBorders>
            <w:vAlign w:val="center"/>
          </w:tcPr>
          <w:p w14:paraId="5D8DE4DF">
            <w:pPr>
              <w:jc w:val="center"/>
              <w:rPr>
                <w:rFonts w:ascii="宋体" w:hAnsi="宋体" w:eastAsia="宋体" w:cs="宋体"/>
                <w:b/>
                <w:bCs/>
                <w:sz w:val="18"/>
                <w:szCs w:val="18"/>
              </w:rPr>
            </w:pPr>
          </w:p>
        </w:tc>
        <w:tc>
          <w:tcPr>
            <w:tcW w:w="757" w:type="dxa"/>
            <w:vMerge w:val="continue"/>
            <w:tcBorders>
              <w:tl2br w:val="nil"/>
              <w:tr2bl w:val="nil"/>
            </w:tcBorders>
            <w:vAlign w:val="center"/>
          </w:tcPr>
          <w:p w14:paraId="69A5FB3C">
            <w:pPr>
              <w:jc w:val="center"/>
              <w:rPr>
                <w:rFonts w:ascii="宋体" w:hAnsi="宋体" w:eastAsia="宋体" w:cs="宋体"/>
                <w:b/>
                <w:bCs/>
                <w:sz w:val="18"/>
                <w:szCs w:val="18"/>
              </w:rPr>
            </w:pPr>
          </w:p>
        </w:tc>
        <w:tc>
          <w:tcPr>
            <w:tcW w:w="1949" w:type="dxa"/>
            <w:vMerge w:val="continue"/>
            <w:tcBorders>
              <w:tl2br w:val="nil"/>
              <w:tr2bl w:val="nil"/>
            </w:tcBorders>
            <w:vAlign w:val="center"/>
          </w:tcPr>
          <w:p w14:paraId="29A40D39">
            <w:pPr>
              <w:jc w:val="center"/>
              <w:rPr>
                <w:rFonts w:ascii="宋体" w:hAnsi="宋体" w:eastAsia="宋体" w:cs="宋体"/>
                <w:b/>
                <w:bCs/>
                <w:sz w:val="18"/>
                <w:szCs w:val="18"/>
              </w:rPr>
            </w:pPr>
          </w:p>
        </w:tc>
        <w:tc>
          <w:tcPr>
            <w:tcW w:w="374" w:type="dxa"/>
            <w:vMerge w:val="continue"/>
            <w:tcBorders>
              <w:tl2br w:val="nil"/>
              <w:tr2bl w:val="nil"/>
            </w:tcBorders>
            <w:vAlign w:val="center"/>
          </w:tcPr>
          <w:p w14:paraId="3933698B">
            <w:pPr>
              <w:jc w:val="center"/>
              <w:rPr>
                <w:rFonts w:ascii="宋体" w:hAnsi="宋体" w:eastAsia="宋体" w:cs="宋体"/>
                <w:b/>
                <w:bCs/>
                <w:sz w:val="18"/>
                <w:szCs w:val="18"/>
              </w:rPr>
            </w:pPr>
          </w:p>
        </w:tc>
        <w:tc>
          <w:tcPr>
            <w:tcW w:w="374" w:type="dxa"/>
            <w:vMerge w:val="continue"/>
            <w:tcBorders>
              <w:tl2br w:val="nil"/>
              <w:tr2bl w:val="nil"/>
            </w:tcBorders>
            <w:vAlign w:val="center"/>
          </w:tcPr>
          <w:p w14:paraId="0ABF6DA7">
            <w:pPr>
              <w:jc w:val="center"/>
              <w:rPr>
                <w:rFonts w:ascii="宋体" w:hAnsi="宋体" w:eastAsia="宋体" w:cs="宋体"/>
                <w:b/>
                <w:bCs/>
                <w:sz w:val="18"/>
                <w:szCs w:val="18"/>
              </w:rPr>
            </w:pPr>
          </w:p>
        </w:tc>
        <w:tc>
          <w:tcPr>
            <w:tcW w:w="374" w:type="dxa"/>
            <w:vMerge w:val="continue"/>
            <w:tcBorders>
              <w:tl2br w:val="nil"/>
              <w:tr2bl w:val="nil"/>
            </w:tcBorders>
            <w:vAlign w:val="center"/>
          </w:tcPr>
          <w:p w14:paraId="653DD9FC">
            <w:pPr>
              <w:jc w:val="center"/>
              <w:rPr>
                <w:rFonts w:ascii="宋体" w:hAnsi="宋体" w:eastAsia="宋体" w:cs="宋体"/>
                <w:b/>
                <w:bCs/>
                <w:sz w:val="18"/>
                <w:szCs w:val="18"/>
              </w:rPr>
            </w:pPr>
          </w:p>
        </w:tc>
        <w:tc>
          <w:tcPr>
            <w:tcW w:w="374" w:type="dxa"/>
            <w:vMerge w:val="continue"/>
            <w:tcBorders>
              <w:tl2br w:val="nil"/>
              <w:tr2bl w:val="nil"/>
            </w:tcBorders>
            <w:vAlign w:val="center"/>
          </w:tcPr>
          <w:p w14:paraId="7C7881B1">
            <w:pPr>
              <w:jc w:val="center"/>
              <w:rPr>
                <w:rFonts w:ascii="宋体" w:hAnsi="宋体" w:eastAsia="宋体" w:cs="宋体"/>
                <w:b/>
                <w:bCs/>
                <w:sz w:val="18"/>
                <w:szCs w:val="18"/>
              </w:rPr>
            </w:pPr>
          </w:p>
        </w:tc>
        <w:tc>
          <w:tcPr>
            <w:tcW w:w="374" w:type="dxa"/>
            <w:vMerge w:val="continue"/>
            <w:tcBorders>
              <w:tl2br w:val="nil"/>
              <w:tr2bl w:val="nil"/>
            </w:tcBorders>
            <w:vAlign w:val="center"/>
          </w:tcPr>
          <w:p w14:paraId="0A5EFEDF">
            <w:pPr>
              <w:jc w:val="center"/>
              <w:rPr>
                <w:rFonts w:ascii="宋体" w:hAnsi="宋体" w:eastAsia="宋体" w:cs="宋体"/>
                <w:b/>
                <w:bCs/>
                <w:sz w:val="18"/>
                <w:szCs w:val="18"/>
              </w:rPr>
            </w:pPr>
          </w:p>
        </w:tc>
        <w:tc>
          <w:tcPr>
            <w:tcW w:w="374" w:type="dxa"/>
            <w:vMerge w:val="continue"/>
            <w:tcBorders>
              <w:tl2br w:val="nil"/>
              <w:tr2bl w:val="nil"/>
            </w:tcBorders>
            <w:vAlign w:val="center"/>
          </w:tcPr>
          <w:p w14:paraId="4AABD67C">
            <w:pPr>
              <w:jc w:val="center"/>
              <w:rPr>
                <w:rFonts w:ascii="宋体" w:hAnsi="宋体" w:eastAsia="宋体" w:cs="宋体"/>
                <w:b/>
                <w:bCs/>
                <w:sz w:val="18"/>
                <w:szCs w:val="18"/>
              </w:rPr>
            </w:pPr>
          </w:p>
        </w:tc>
        <w:tc>
          <w:tcPr>
            <w:tcW w:w="374" w:type="dxa"/>
            <w:vMerge w:val="continue"/>
            <w:tcBorders>
              <w:tl2br w:val="nil"/>
              <w:tr2bl w:val="nil"/>
            </w:tcBorders>
            <w:vAlign w:val="center"/>
          </w:tcPr>
          <w:p w14:paraId="48544174">
            <w:pPr>
              <w:jc w:val="center"/>
              <w:rPr>
                <w:rFonts w:ascii="宋体" w:hAnsi="宋体" w:eastAsia="宋体" w:cs="宋体"/>
                <w:b/>
                <w:bCs/>
                <w:sz w:val="18"/>
                <w:szCs w:val="18"/>
              </w:rPr>
            </w:pPr>
          </w:p>
        </w:tc>
        <w:tc>
          <w:tcPr>
            <w:tcW w:w="374" w:type="dxa"/>
            <w:vMerge w:val="continue"/>
            <w:tcBorders>
              <w:tl2br w:val="nil"/>
              <w:tr2bl w:val="nil"/>
            </w:tcBorders>
            <w:vAlign w:val="center"/>
          </w:tcPr>
          <w:p w14:paraId="766871DD">
            <w:pPr>
              <w:jc w:val="center"/>
              <w:rPr>
                <w:rFonts w:ascii="宋体" w:hAnsi="宋体" w:eastAsia="宋体" w:cs="宋体"/>
                <w:b/>
                <w:bCs/>
                <w:sz w:val="18"/>
                <w:szCs w:val="18"/>
              </w:rPr>
            </w:pPr>
          </w:p>
        </w:tc>
        <w:tc>
          <w:tcPr>
            <w:tcW w:w="375" w:type="dxa"/>
            <w:vMerge w:val="continue"/>
            <w:tcBorders>
              <w:tl2br w:val="nil"/>
              <w:tr2bl w:val="nil"/>
            </w:tcBorders>
            <w:vAlign w:val="center"/>
          </w:tcPr>
          <w:p w14:paraId="0108F695">
            <w:pPr>
              <w:jc w:val="center"/>
              <w:rPr>
                <w:rFonts w:ascii="宋体" w:hAnsi="宋体" w:eastAsia="宋体" w:cs="宋体"/>
                <w:b/>
                <w:bCs/>
                <w:sz w:val="18"/>
                <w:szCs w:val="18"/>
              </w:rPr>
            </w:pPr>
          </w:p>
        </w:tc>
        <w:tc>
          <w:tcPr>
            <w:tcW w:w="375" w:type="dxa"/>
            <w:vMerge w:val="continue"/>
            <w:tcBorders>
              <w:tl2br w:val="nil"/>
              <w:tr2bl w:val="nil"/>
            </w:tcBorders>
            <w:vAlign w:val="center"/>
          </w:tcPr>
          <w:p w14:paraId="695D8D00">
            <w:pPr>
              <w:jc w:val="center"/>
              <w:rPr>
                <w:rFonts w:ascii="宋体" w:hAnsi="宋体" w:eastAsia="宋体" w:cs="宋体"/>
                <w:b/>
                <w:bCs/>
                <w:sz w:val="18"/>
                <w:szCs w:val="18"/>
              </w:rPr>
            </w:pPr>
          </w:p>
        </w:tc>
        <w:tc>
          <w:tcPr>
            <w:tcW w:w="375" w:type="dxa"/>
            <w:vMerge w:val="continue"/>
            <w:tcBorders>
              <w:tl2br w:val="nil"/>
              <w:tr2bl w:val="nil"/>
            </w:tcBorders>
            <w:vAlign w:val="center"/>
          </w:tcPr>
          <w:p w14:paraId="405D6A11">
            <w:pPr>
              <w:jc w:val="center"/>
              <w:rPr>
                <w:rFonts w:ascii="宋体" w:hAnsi="宋体" w:eastAsia="宋体" w:cs="宋体"/>
                <w:b/>
                <w:bCs/>
                <w:sz w:val="18"/>
                <w:szCs w:val="18"/>
              </w:rPr>
            </w:pPr>
          </w:p>
        </w:tc>
        <w:tc>
          <w:tcPr>
            <w:tcW w:w="386" w:type="dxa"/>
            <w:tcBorders>
              <w:tl2br w:val="nil"/>
              <w:tr2bl w:val="nil"/>
            </w:tcBorders>
            <w:vAlign w:val="center"/>
          </w:tcPr>
          <w:p w14:paraId="6C852CAC">
            <w:pPr>
              <w:jc w:val="center"/>
              <w:rPr>
                <w:rFonts w:ascii="宋体" w:hAnsi="宋体" w:eastAsia="宋体" w:cs="宋体"/>
                <w:b/>
                <w:bCs/>
                <w:sz w:val="18"/>
                <w:szCs w:val="18"/>
              </w:rPr>
            </w:pPr>
            <w:r>
              <w:rPr>
                <w:rFonts w:hint="eastAsia" w:ascii="宋体" w:hAnsi="宋体" w:eastAsia="宋体" w:cs="宋体"/>
                <w:b/>
                <w:bCs/>
                <w:sz w:val="18"/>
                <w:szCs w:val="18"/>
              </w:rPr>
              <w:t>闭卷</w:t>
            </w:r>
          </w:p>
        </w:tc>
        <w:tc>
          <w:tcPr>
            <w:tcW w:w="386" w:type="dxa"/>
            <w:tcBorders>
              <w:tl2br w:val="nil"/>
              <w:tr2bl w:val="nil"/>
            </w:tcBorders>
            <w:vAlign w:val="center"/>
          </w:tcPr>
          <w:p w14:paraId="35B3AABF">
            <w:pPr>
              <w:jc w:val="center"/>
              <w:rPr>
                <w:rFonts w:ascii="宋体" w:hAnsi="宋体" w:eastAsia="宋体" w:cs="宋体"/>
                <w:b/>
                <w:bCs/>
                <w:sz w:val="18"/>
                <w:szCs w:val="18"/>
              </w:rPr>
            </w:pPr>
            <w:r>
              <w:rPr>
                <w:rFonts w:hint="eastAsia" w:ascii="宋体" w:hAnsi="宋体" w:eastAsia="宋体" w:cs="宋体"/>
                <w:b/>
                <w:bCs/>
                <w:sz w:val="18"/>
                <w:szCs w:val="18"/>
              </w:rPr>
              <w:t>开卷</w:t>
            </w:r>
          </w:p>
        </w:tc>
      </w:tr>
      <w:tr w14:paraId="0FD91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61D67BAC">
            <w:pPr>
              <w:spacing w:line="280" w:lineRule="exact"/>
              <w:jc w:val="center"/>
              <w:rPr>
                <w:rFonts w:ascii="Times New Roman" w:hAnsi="宋体"/>
                <w:sz w:val="18"/>
                <w:szCs w:val="18"/>
              </w:rPr>
            </w:pPr>
            <w:bookmarkStart w:id="0" w:name="_Hlk263065686"/>
            <w:r>
              <w:rPr>
                <w:rFonts w:ascii="Times New Roman" w:hAnsi="宋体"/>
                <w:sz w:val="18"/>
                <w:szCs w:val="18"/>
              </w:rPr>
              <w:t>公</w:t>
            </w:r>
          </w:p>
          <w:p w14:paraId="6E670298">
            <w:pPr>
              <w:spacing w:line="280" w:lineRule="exact"/>
              <w:jc w:val="center"/>
              <w:rPr>
                <w:rFonts w:ascii="Times New Roman" w:hAnsi="宋体"/>
                <w:sz w:val="18"/>
                <w:szCs w:val="18"/>
              </w:rPr>
            </w:pPr>
            <w:r>
              <w:rPr>
                <w:rFonts w:ascii="Times New Roman" w:hAnsi="宋体"/>
                <w:sz w:val="18"/>
                <w:szCs w:val="18"/>
              </w:rPr>
              <w:t>共</w:t>
            </w:r>
          </w:p>
          <w:p w14:paraId="41FF466D">
            <w:pPr>
              <w:spacing w:line="280" w:lineRule="exact"/>
              <w:jc w:val="center"/>
              <w:rPr>
                <w:rFonts w:ascii="Times New Roman" w:hAnsi="宋体"/>
                <w:sz w:val="18"/>
                <w:szCs w:val="18"/>
              </w:rPr>
            </w:pPr>
            <w:r>
              <w:rPr>
                <w:rFonts w:ascii="Times New Roman" w:hAnsi="宋体"/>
                <w:sz w:val="18"/>
                <w:szCs w:val="18"/>
              </w:rPr>
              <w:t>基</w:t>
            </w:r>
          </w:p>
          <w:p w14:paraId="1214CFEF">
            <w:pPr>
              <w:spacing w:line="280" w:lineRule="exact"/>
              <w:jc w:val="center"/>
              <w:rPr>
                <w:rFonts w:ascii="Times New Roman" w:hAnsi="宋体"/>
                <w:sz w:val="18"/>
                <w:szCs w:val="18"/>
              </w:rPr>
            </w:pPr>
            <w:r>
              <w:rPr>
                <w:rFonts w:ascii="Times New Roman" w:hAnsi="宋体"/>
                <w:sz w:val="18"/>
                <w:szCs w:val="18"/>
              </w:rPr>
              <w:t>础</w:t>
            </w:r>
          </w:p>
          <w:p w14:paraId="695F03C4">
            <w:pPr>
              <w:spacing w:line="280" w:lineRule="exact"/>
              <w:jc w:val="center"/>
              <w:rPr>
                <w:rFonts w:ascii="Times New Roman" w:hAnsi="宋体"/>
                <w:sz w:val="18"/>
                <w:szCs w:val="18"/>
              </w:rPr>
            </w:pPr>
            <w:r>
              <w:rPr>
                <w:rFonts w:ascii="Times New Roman" w:hAnsi="宋体"/>
                <w:sz w:val="18"/>
                <w:szCs w:val="18"/>
              </w:rPr>
              <w:t>课</w:t>
            </w:r>
          </w:p>
        </w:tc>
        <w:tc>
          <w:tcPr>
            <w:tcW w:w="374" w:type="dxa"/>
            <w:tcBorders>
              <w:tl2br w:val="nil"/>
              <w:tr2bl w:val="nil"/>
            </w:tcBorders>
            <w:vAlign w:val="center"/>
          </w:tcPr>
          <w:p w14:paraId="0417B3AF">
            <w:pPr>
              <w:jc w:val="center"/>
              <w:rPr>
                <w:rFonts w:hint="eastAsia" w:ascii="Times New Roman" w:hAnsi="宋体" w:eastAsiaTheme="minorEastAsia"/>
                <w:sz w:val="15"/>
                <w:szCs w:val="15"/>
                <w:lang w:val="en-US" w:eastAsia="zh-CN"/>
              </w:rPr>
            </w:pPr>
            <w:r>
              <w:rPr>
                <w:rFonts w:hint="eastAsia" w:ascii="Times New Roman" w:hAnsi="宋体"/>
                <w:sz w:val="15"/>
                <w:szCs w:val="15"/>
                <w:lang w:val="en-US" w:eastAsia="zh-CN"/>
              </w:rPr>
              <w:t>1</w:t>
            </w:r>
          </w:p>
        </w:tc>
        <w:tc>
          <w:tcPr>
            <w:tcW w:w="757" w:type="dxa"/>
            <w:tcBorders>
              <w:tl2br w:val="nil"/>
              <w:tr2bl w:val="nil"/>
            </w:tcBorders>
            <w:vAlign w:val="center"/>
          </w:tcPr>
          <w:p w14:paraId="24E2D0C6">
            <w:pPr>
              <w:jc w:val="center"/>
              <w:rPr>
                <w:rFonts w:hint="default" w:ascii="Times New Roman" w:hAnsi="宋体"/>
                <w:sz w:val="18"/>
                <w:szCs w:val="18"/>
                <w:lang w:val="en-US" w:eastAsia="zh-CN"/>
              </w:rPr>
            </w:pPr>
            <w:r>
              <w:rPr>
                <w:rFonts w:hint="eastAsia" w:hAnsi="宋体"/>
                <w:sz w:val="18"/>
                <w:szCs w:val="18"/>
                <w:lang w:val="en-US" w:eastAsia="zh-CN"/>
              </w:rPr>
              <w:t>51020101</w:t>
            </w:r>
          </w:p>
        </w:tc>
        <w:tc>
          <w:tcPr>
            <w:tcW w:w="1949" w:type="dxa"/>
            <w:tcBorders>
              <w:tl2br w:val="nil"/>
              <w:tr2bl w:val="nil"/>
            </w:tcBorders>
            <w:vAlign w:val="center"/>
          </w:tcPr>
          <w:p w14:paraId="485105AF">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大学英语（一）</w:t>
            </w:r>
          </w:p>
        </w:tc>
        <w:tc>
          <w:tcPr>
            <w:tcW w:w="374" w:type="dxa"/>
            <w:tcBorders>
              <w:tl2br w:val="nil"/>
              <w:tr2bl w:val="nil"/>
            </w:tcBorders>
            <w:vAlign w:val="center"/>
          </w:tcPr>
          <w:p w14:paraId="045FAE57">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18203C2D">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6DCA1A7F">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3D70D829">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26688DD">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C1115FD">
            <w:pPr>
              <w:jc w:val="center"/>
              <w:rPr>
                <w:rFonts w:hint="eastAsia" w:ascii="Times New Roman" w:hAnsi="宋体" w:eastAsiaTheme="minorEastAsia"/>
                <w:b w:val="0"/>
                <w:bCs w:val="0"/>
                <w:sz w:val="15"/>
                <w:szCs w:val="15"/>
                <w:lang w:val="en-US" w:eastAsia="zh-CN"/>
              </w:rPr>
            </w:pPr>
            <w:r>
              <w:rPr>
                <w:rFonts w:hint="eastAsia" w:ascii="Times New Roman" w:hAnsi="宋体"/>
                <w:b w:val="0"/>
                <w:bCs w:val="0"/>
                <w:sz w:val="15"/>
                <w:szCs w:val="15"/>
                <w:lang w:val="en-US" w:eastAsia="zh-CN"/>
              </w:rPr>
              <w:t>1</w:t>
            </w:r>
          </w:p>
        </w:tc>
        <w:tc>
          <w:tcPr>
            <w:tcW w:w="374" w:type="dxa"/>
            <w:tcBorders>
              <w:tl2br w:val="nil"/>
              <w:tr2bl w:val="nil"/>
            </w:tcBorders>
            <w:vAlign w:val="center"/>
          </w:tcPr>
          <w:p w14:paraId="5EA7E092">
            <w:pPr>
              <w:jc w:val="center"/>
              <w:rPr>
                <w:rFonts w:ascii="Times New Roman" w:hAnsi="宋体"/>
                <w:b w:val="0"/>
                <w:bCs w:val="0"/>
                <w:sz w:val="15"/>
                <w:szCs w:val="15"/>
              </w:rPr>
            </w:pPr>
          </w:p>
        </w:tc>
        <w:tc>
          <w:tcPr>
            <w:tcW w:w="374" w:type="dxa"/>
            <w:tcBorders>
              <w:tl2br w:val="nil"/>
              <w:tr2bl w:val="nil"/>
            </w:tcBorders>
            <w:vAlign w:val="center"/>
          </w:tcPr>
          <w:p w14:paraId="6EBE5DD0">
            <w:pPr>
              <w:jc w:val="center"/>
              <w:rPr>
                <w:rFonts w:ascii="Times New Roman" w:hAnsi="宋体"/>
                <w:b w:val="0"/>
                <w:bCs w:val="0"/>
                <w:sz w:val="15"/>
                <w:szCs w:val="15"/>
              </w:rPr>
            </w:pPr>
          </w:p>
        </w:tc>
        <w:tc>
          <w:tcPr>
            <w:tcW w:w="375" w:type="dxa"/>
            <w:tcBorders>
              <w:tl2br w:val="nil"/>
              <w:tr2bl w:val="nil"/>
            </w:tcBorders>
            <w:vAlign w:val="center"/>
          </w:tcPr>
          <w:p w14:paraId="521D71FD">
            <w:pPr>
              <w:jc w:val="center"/>
              <w:rPr>
                <w:rFonts w:ascii="Times New Roman" w:hAnsi="宋体"/>
                <w:b w:val="0"/>
                <w:bCs w:val="0"/>
                <w:sz w:val="15"/>
                <w:szCs w:val="15"/>
              </w:rPr>
            </w:pPr>
          </w:p>
        </w:tc>
        <w:tc>
          <w:tcPr>
            <w:tcW w:w="375" w:type="dxa"/>
            <w:tcBorders>
              <w:tl2br w:val="nil"/>
              <w:tr2bl w:val="nil"/>
            </w:tcBorders>
            <w:vAlign w:val="center"/>
          </w:tcPr>
          <w:p w14:paraId="301945AD">
            <w:pPr>
              <w:jc w:val="center"/>
              <w:rPr>
                <w:rFonts w:ascii="Times New Roman" w:hAnsi="宋体"/>
                <w:b w:val="0"/>
                <w:bCs w:val="0"/>
                <w:sz w:val="15"/>
                <w:szCs w:val="15"/>
              </w:rPr>
            </w:pPr>
          </w:p>
        </w:tc>
        <w:tc>
          <w:tcPr>
            <w:tcW w:w="375" w:type="dxa"/>
            <w:tcBorders>
              <w:tl2br w:val="nil"/>
              <w:tr2bl w:val="nil"/>
            </w:tcBorders>
            <w:vAlign w:val="center"/>
          </w:tcPr>
          <w:p w14:paraId="6F3670D8">
            <w:pPr>
              <w:jc w:val="center"/>
              <w:rPr>
                <w:rFonts w:ascii="Times New Roman" w:hAnsi="宋体"/>
                <w:b/>
                <w:bCs/>
                <w:sz w:val="15"/>
                <w:szCs w:val="15"/>
              </w:rPr>
            </w:pPr>
            <w:r>
              <w:rPr>
                <w:rFonts w:ascii="Times New Roman" w:hAnsi="宋体"/>
                <w:bCs/>
              </w:rPr>
              <w:t>√</w:t>
            </w:r>
          </w:p>
        </w:tc>
        <w:tc>
          <w:tcPr>
            <w:tcW w:w="386" w:type="dxa"/>
            <w:tcBorders>
              <w:tl2br w:val="nil"/>
              <w:tr2bl w:val="nil"/>
            </w:tcBorders>
            <w:vAlign w:val="center"/>
          </w:tcPr>
          <w:p w14:paraId="7EE84BFA">
            <w:pPr>
              <w:jc w:val="center"/>
              <w:rPr>
                <w:rFonts w:ascii="Times New Roman" w:hAnsi="宋体"/>
                <w:b/>
                <w:bCs/>
                <w:sz w:val="15"/>
                <w:szCs w:val="15"/>
              </w:rPr>
            </w:pPr>
          </w:p>
        </w:tc>
        <w:tc>
          <w:tcPr>
            <w:tcW w:w="386" w:type="dxa"/>
            <w:tcBorders>
              <w:tl2br w:val="nil"/>
              <w:tr2bl w:val="nil"/>
            </w:tcBorders>
            <w:vAlign w:val="center"/>
          </w:tcPr>
          <w:p w14:paraId="3B9D00EB">
            <w:pPr>
              <w:jc w:val="center"/>
              <w:rPr>
                <w:rFonts w:ascii="Times New Roman" w:hAnsi="宋体"/>
                <w:b/>
                <w:bCs/>
                <w:sz w:val="15"/>
                <w:szCs w:val="15"/>
              </w:rPr>
            </w:pPr>
          </w:p>
        </w:tc>
      </w:tr>
      <w:tr w14:paraId="7C5E1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3B3F9E62">
            <w:pPr>
              <w:spacing w:line="280" w:lineRule="exact"/>
              <w:jc w:val="center"/>
              <w:rPr>
                <w:rFonts w:ascii="Times New Roman" w:hAnsi="宋体"/>
                <w:sz w:val="18"/>
                <w:szCs w:val="18"/>
              </w:rPr>
            </w:pPr>
          </w:p>
        </w:tc>
        <w:tc>
          <w:tcPr>
            <w:tcW w:w="374" w:type="dxa"/>
            <w:tcBorders>
              <w:tl2br w:val="nil"/>
              <w:tr2bl w:val="nil"/>
            </w:tcBorders>
            <w:vAlign w:val="center"/>
          </w:tcPr>
          <w:p w14:paraId="017C0C57">
            <w:pPr>
              <w:jc w:val="center"/>
              <w:rPr>
                <w:rFonts w:hint="default" w:ascii="Times New Roman" w:hAnsi="宋体"/>
                <w:sz w:val="15"/>
                <w:szCs w:val="15"/>
                <w:lang w:val="en-US" w:eastAsia="zh-CN"/>
              </w:rPr>
            </w:pPr>
            <w:r>
              <w:rPr>
                <w:rFonts w:hint="eastAsia" w:ascii="Times New Roman" w:hAnsi="宋体"/>
                <w:sz w:val="15"/>
                <w:szCs w:val="15"/>
                <w:lang w:val="en-US" w:eastAsia="zh-CN"/>
              </w:rPr>
              <w:t>2</w:t>
            </w:r>
          </w:p>
        </w:tc>
        <w:tc>
          <w:tcPr>
            <w:tcW w:w="757" w:type="dxa"/>
            <w:tcBorders>
              <w:tl2br w:val="nil"/>
              <w:tr2bl w:val="nil"/>
            </w:tcBorders>
            <w:vAlign w:val="center"/>
          </w:tcPr>
          <w:p w14:paraId="393E2D10">
            <w:pPr>
              <w:jc w:val="center"/>
              <w:rPr>
                <w:rFonts w:hint="default" w:ascii="Times New Roman" w:hAnsi="宋体"/>
                <w:sz w:val="18"/>
                <w:szCs w:val="18"/>
                <w:lang w:val="en-US" w:eastAsia="zh-CN"/>
              </w:rPr>
            </w:pPr>
            <w:r>
              <w:rPr>
                <w:rFonts w:hint="eastAsia" w:hAnsi="宋体"/>
                <w:sz w:val="18"/>
                <w:szCs w:val="18"/>
                <w:lang w:val="en-US" w:eastAsia="zh-CN"/>
              </w:rPr>
              <w:t>51020102</w:t>
            </w:r>
          </w:p>
        </w:tc>
        <w:tc>
          <w:tcPr>
            <w:tcW w:w="1949" w:type="dxa"/>
            <w:tcBorders>
              <w:tl2br w:val="nil"/>
              <w:tr2bl w:val="nil"/>
            </w:tcBorders>
            <w:vAlign w:val="center"/>
          </w:tcPr>
          <w:p w14:paraId="3DC4F880">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大学英语（二）</w:t>
            </w:r>
          </w:p>
        </w:tc>
        <w:tc>
          <w:tcPr>
            <w:tcW w:w="374" w:type="dxa"/>
            <w:tcBorders>
              <w:tl2br w:val="nil"/>
              <w:tr2bl w:val="nil"/>
            </w:tcBorders>
            <w:vAlign w:val="center"/>
          </w:tcPr>
          <w:p w14:paraId="1FD3B494">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2B4244CA">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0A739F85">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321D10E0">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11F469C">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262E031">
            <w:pPr>
              <w:jc w:val="center"/>
              <w:rPr>
                <w:rFonts w:hint="eastAsia" w:ascii="Times New Roman" w:hAnsi="宋体" w:eastAsiaTheme="minorEastAsia"/>
                <w:b w:val="0"/>
                <w:bCs w:val="0"/>
                <w:sz w:val="15"/>
                <w:szCs w:val="15"/>
                <w:lang w:val="en-US" w:eastAsia="zh-CN"/>
              </w:rPr>
            </w:pPr>
            <w:r>
              <w:rPr>
                <w:rFonts w:hint="eastAsia" w:ascii="Times New Roman" w:hAnsi="宋体"/>
                <w:b w:val="0"/>
                <w:bCs w:val="0"/>
                <w:sz w:val="15"/>
                <w:szCs w:val="15"/>
                <w:lang w:val="en-US" w:eastAsia="zh-CN"/>
              </w:rPr>
              <w:t>1</w:t>
            </w:r>
          </w:p>
        </w:tc>
        <w:tc>
          <w:tcPr>
            <w:tcW w:w="374" w:type="dxa"/>
            <w:tcBorders>
              <w:tl2br w:val="nil"/>
              <w:tr2bl w:val="nil"/>
            </w:tcBorders>
            <w:vAlign w:val="center"/>
          </w:tcPr>
          <w:p w14:paraId="77CACD0A">
            <w:pPr>
              <w:jc w:val="center"/>
              <w:rPr>
                <w:rFonts w:ascii="Times New Roman" w:hAnsi="宋体"/>
                <w:b w:val="0"/>
                <w:bCs w:val="0"/>
                <w:sz w:val="15"/>
                <w:szCs w:val="15"/>
              </w:rPr>
            </w:pPr>
          </w:p>
        </w:tc>
        <w:tc>
          <w:tcPr>
            <w:tcW w:w="374" w:type="dxa"/>
            <w:tcBorders>
              <w:tl2br w:val="nil"/>
              <w:tr2bl w:val="nil"/>
            </w:tcBorders>
            <w:vAlign w:val="center"/>
          </w:tcPr>
          <w:p w14:paraId="7DC4AB3A">
            <w:pPr>
              <w:jc w:val="center"/>
              <w:rPr>
                <w:rFonts w:ascii="Times New Roman" w:hAnsi="宋体"/>
                <w:b w:val="0"/>
                <w:bCs w:val="0"/>
                <w:sz w:val="15"/>
                <w:szCs w:val="15"/>
              </w:rPr>
            </w:pPr>
          </w:p>
        </w:tc>
        <w:tc>
          <w:tcPr>
            <w:tcW w:w="375" w:type="dxa"/>
            <w:tcBorders>
              <w:tl2br w:val="nil"/>
              <w:tr2bl w:val="nil"/>
            </w:tcBorders>
            <w:vAlign w:val="center"/>
          </w:tcPr>
          <w:p w14:paraId="6AF675D2">
            <w:pPr>
              <w:jc w:val="center"/>
              <w:rPr>
                <w:rFonts w:ascii="Times New Roman" w:hAnsi="宋体"/>
                <w:b w:val="0"/>
                <w:bCs w:val="0"/>
                <w:sz w:val="15"/>
                <w:szCs w:val="15"/>
              </w:rPr>
            </w:pPr>
          </w:p>
        </w:tc>
        <w:tc>
          <w:tcPr>
            <w:tcW w:w="375" w:type="dxa"/>
            <w:tcBorders>
              <w:tl2br w:val="nil"/>
              <w:tr2bl w:val="nil"/>
            </w:tcBorders>
            <w:vAlign w:val="center"/>
          </w:tcPr>
          <w:p w14:paraId="1BF2D3EC">
            <w:pPr>
              <w:jc w:val="center"/>
              <w:rPr>
                <w:rFonts w:ascii="Times New Roman" w:hAnsi="宋体"/>
                <w:b w:val="0"/>
                <w:bCs w:val="0"/>
                <w:sz w:val="15"/>
                <w:szCs w:val="15"/>
              </w:rPr>
            </w:pPr>
          </w:p>
        </w:tc>
        <w:tc>
          <w:tcPr>
            <w:tcW w:w="375" w:type="dxa"/>
            <w:tcBorders>
              <w:tl2br w:val="nil"/>
              <w:tr2bl w:val="nil"/>
            </w:tcBorders>
            <w:vAlign w:val="center"/>
          </w:tcPr>
          <w:p w14:paraId="377156BA">
            <w:pPr>
              <w:jc w:val="center"/>
              <w:rPr>
                <w:rFonts w:ascii="Times New Roman" w:hAnsi="宋体"/>
                <w:b/>
                <w:bCs/>
                <w:sz w:val="15"/>
                <w:szCs w:val="15"/>
              </w:rPr>
            </w:pPr>
            <w:r>
              <w:rPr>
                <w:rFonts w:ascii="Times New Roman" w:hAnsi="宋体"/>
                <w:bCs/>
              </w:rPr>
              <w:t>√</w:t>
            </w:r>
          </w:p>
        </w:tc>
        <w:tc>
          <w:tcPr>
            <w:tcW w:w="386" w:type="dxa"/>
            <w:tcBorders>
              <w:tl2br w:val="nil"/>
              <w:tr2bl w:val="nil"/>
            </w:tcBorders>
            <w:vAlign w:val="center"/>
          </w:tcPr>
          <w:p w14:paraId="4EFB6A37">
            <w:pPr>
              <w:jc w:val="center"/>
              <w:rPr>
                <w:rFonts w:ascii="Times New Roman" w:hAnsi="宋体"/>
                <w:b/>
                <w:bCs/>
                <w:sz w:val="15"/>
                <w:szCs w:val="15"/>
              </w:rPr>
            </w:pPr>
          </w:p>
        </w:tc>
        <w:tc>
          <w:tcPr>
            <w:tcW w:w="386" w:type="dxa"/>
            <w:tcBorders>
              <w:tl2br w:val="nil"/>
              <w:tr2bl w:val="nil"/>
            </w:tcBorders>
            <w:vAlign w:val="center"/>
          </w:tcPr>
          <w:p w14:paraId="6F99F6D9">
            <w:pPr>
              <w:jc w:val="center"/>
              <w:rPr>
                <w:rFonts w:ascii="Times New Roman" w:hAnsi="宋体"/>
                <w:b/>
                <w:bCs/>
                <w:sz w:val="15"/>
                <w:szCs w:val="15"/>
              </w:rPr>
            </w:pPr>
          </w:p>
        </w:tc>
      </w:tr>
      <w:tr w14:paraId="00838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7589B3EA">
            <w:pPr>
              <w:spacing w:line="280" w:lineRule="exact"/>
              <w:jc w:val="center"/>
              <w:rPr>
                <w:rFonts w:ascii="Times New Roman" w:hAnsi="宋体"/>
                <w:sz w:val="18"/>
                <w:szCs w:val="18"/>
              </w:rPr>
            </w:pPr>
          </w:p>
        </w:tc>
        <w:tc>
          <w:tcPr>
            <w:tcW w:w="374" w:type="dxa"/>
            <w:tcBorders>
              <w:tl2br w:val="nil"/>
              <w:tr2bl w:val="nil"/>
            </w:tcBorders>
            <w:vAlign w:val="center"/>
          </w:tcPr>
          <w:p w14:paraId="2505BA83">
            <w:pPr>
              <w:jc w:val="center"/>
              <w:rPr>
                <w:rFonts w:hint="default" w:ascii="Times New Roman" w:hAnsi="宋体"/>
                <w:sz w:val="15"/>
                <w:szCs w:val="15"/>
                <w:lang w:val="en-US" w:eastAsia="zh-CN"/>
              </w:rPr>
            </w:pPr>
            <w:r>
              <w:rPr>
                <w:rFonts w:hint="eastAsia" w:ascii="Times New Roman" w:hAnsi="宋体"/>
                <w:sz w:val="15"/>
                <w:szCs w:val="15"/>
                <w:lang w:val="en-US" w:eastAsia="zh-CN"/>
              </w:rPr>
              <w:t>3</w:t>
            </w:r>
          </w:p>
        </w:tc>
        <w:tc>
          <w:tcPr>
            <w:tcW w:w="757" w:type="dxa"/>
            <w:tcBorders>
              <w:tl2br w:val="nil"/>
              <w:tr2bl w:val="nil"/>
            </w:tcBorders>
            <w:vAlign w:val="center"/>
          </w:tcPr>
          <w:p w14:paraId="6C354C8B">
            <w:pPr>
              <w:jc w:val="center"/>
              <w:rPr>
                <w:rFonts w:hint="default" w:ascii="Times New Roman" w:hAnsi="宋体"/>
                <w:sz w:val="18"/>
                <w:szCs w:val="18"/>
                <w:lang w:val="en-US" w:eastAsia="zh-CN"/>
              </w:rPr>
            </w:pPr>
            <w:r>
              <w:rPr>
                <w:rFonts w:hint="eastAsia" w:hAnsi="宋体"/>
                <w:sz w:val="18"/>
                <w:szCs w:val="18"/>
                <w:lang w:val="en-US" w:eastAsia="zh-CN"/>
              </w:rPr>
              <w:t>51020103</w:t>
            </w:r>
          </w:p>
        </w:tc>
        <w:tc>
          <w:tcPr>
            <w:tcW w:w="1949" w:type="dxa"/>
            <w:tcBorders>
              <w:tl2br w:val="nil"/>
              <w:tr2bl w:val="nil"/>
            </w:tcBorders>
            <w:vAlign w:val="center"/>
          </w:tcPr>
          <w:p w14:paraId="44EE08A0">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高等数学</w:t>
            </w:r>
          </w:p>
        </w:tc>
        <w:tc>
          <w:tcPr>
            <w:tcW w:w="374" w:type="dxa"/>
            <w:tcBorders>
              <w:tl2br w:val="nil"/>
              <w:tr2bl w:val="nil"/>
            </w:tcBorders>
            <w:vAlign w:val="center"/>
          </w:tcPr>
          <w:p w14:paraId="515A1475">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722D5DC4">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1EC7BEC7">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27709E6D">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CC41BEA">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55EA11F">
            <w:pPr>
              <w:jc w:val="center"/>
              <w:rPr>
                <w:rFonts w:hint="eastAsia" w:ascii="Times New Roman" w:hAnsi="宋体" w:eastAsiaTheme="minorEastAsia"/>
                <w:b w:val="0"/>
                <w:bCs w:val="0"/>
                <w:sz w:val="15"/>
                <w:szCs w:val="15"/>
                <w:lang w:val="en-US" w:eastAsia="zh-CN"/>
              </w:rPr>
            </w:pPr>
            <w:r>
              <w:rPr>
                <w:rFonts w:hint="eastAsia" w:ascii="Times New Roman" w:hAnsi="宋体"/>
                <w:b w:val="0"/>
                <w:bCs w:val="0"/>
                <w:sz w:val="15"/>
                <w:szCs w:val="15"/>
                <w:lang w:val="en-US" w:eastAsia="zh-CN"/>
              </w:rPr>
              <w:t>1</w:t>
            </w:r>
          </w:p>
        </w:tc>
        <w:tc>
          <w:tcPr>
            <w:tcW w:w="374" w:type="dxa"/>
            <w:tcBorders>
              <w:tl2br w:val="nil"/>
              <w:tr2bl w:val="nil"/>
            </w:tcBorders>
            <w:vAlign w:val="center"/>
          </w:tcPr>
          <w:p w14:paraId="2CD94E54">
            <w:pPr>
              <w:jc w:val="center"/>
              <w:rPr>
                <w:rFonts w:ascii="Times New Roman" w:hAnsi="宋体"/>
                <w:b w:val="0"/>
                <w:bCs w:val="0"/>
                <w:sz w:val="15"/>
                <w:szCs w:val="15"/>
              </w:rPr>
            </w:pPr>
          </w:p>
        </w:tc>
        <w:tc>
          <w:tcPr>
            <w:tcW w:w="374" w:type="dxa"/>
            <w:tcBorders>
              <w:tl2br w:val="nil"/>
              <w:tr2bl w:val="nil"/>
            </w:tcBorders>
            <w:vAlign w:val="center"/>
          </w:tcPr>
          <w:p w14:paraId="178B68E6">
            <w:pPr>
              <w:jc w:val="center"/>
              <w:rPr>
                <w:rFonts w:ascii="Times New Roman" w:hAnsi="宋体"/>
                <w:b w:val="0"/>
                <w:bCs w:val="0"/>
                <w:sz w:val="15"/>
                <w:szCs w:val="15"/>
              </w:rPr>
            </w:pPr>
          </w:p>
        </w:tc>
        <w:tc>
          <w:tcPr>
            <w:tcW w:w="375" w:type="dxa"/>
            <w:tcBorders>
              <w:tl2br w:val="nil"/>
              <w:tr2bl w:val="nil"/>
            </w:tcBorders>
            <w:vAlign w:val="center"/>
          </w:tcPr>
          <w:p w14:paraId="6664D487">
            <w:pPr>
              <w:jc w:val="center"/>
              <w:rPr>
                <w:rFonts w:ascii="Times New Roman" w:hAnsi="宋体"/>
                <w:b w:val="0"/>
                <w:bCs w:val="0"/>
                <w:sz w:val="15"/>
                <w:szCs w:val="15"/>
              </w:rPr>
            </w:pPr>
          </w:p>
        </w:tc>
        <w:tc>
          <w:tcPr>
            <w:tcW w:w="375" w:type="dxa"/>
            <w:tcBorders>
              <w:tl2br w:val="nil"/>
              <w:tr2bl w:val="nil"/>
            </w:tcBorders>
            <w:vAlign w:val="center"/>
          </w:tcPr>
          <w:p w14:paraId="343E3087">
            <w:pPr>
              <w:jc w:val="center"/>
              <w:rPr>
                <w:rFonts w:ascii="Times New Roman" w:hAnsi="宋体"/>
                <w:b w:val="0"/>
                <w:bCs w:val="0"/>
                <w:sz w:val="15"/>
                <w:szCs w:val="15"/>
              </w:rPr>
            </w:pPr>
          </w:p>
        </w:tc>
        <w:tc>
          <w:tcPr>
            <w:tcW w:w="375" w:type="dxa"/>
            <w:tcBorders>
              <w:tl2br w:val="nil"/>
              <w:tr2bl w:val="nil"/>
            </w:tcBorders>
            <w:vAlign w:val="center"/>
          </w:tcPr>
          <w:p w14:paraId="724B6ED9">
            <w:pPr>
              <w:jc w:val="center"/>
              <w:rPr>
                <w:rFonts w:ascii="Times New Roman" w:hAnsi="宋体"/>
                <w:b/>
                <w:bCs/>
                <w:sz w:val="15"/>
                <w:szCs w:val="15"/>
              </w:rPr>
            </w:pPr>
            <w:r>
              <w:rPr>
                <w:rFonts w:ascii="Times New Roman" w:hAnsi="宋体"/>
                <w:bCs/>
              </w:rPr>
              <w:t>√</w:t>
            </w:r>
          </w:p>
        </w:tc>
        <w:tc>
          <w:tcPr>
            <w:tcW w:w="386" w:type="dxa"/>
            <w:tcBorders>
              <w:tl2br w:val="nil"/>
              <w:tr2bl w:val="nil"/>
            </w:tcBorders>
            <w:vAlign w:val="center"/>
          </w:tcPr>
          <w:p w14:paraId="3DA84610">
            <w:pPr>
              <w:jc w:val="center"/>
              <w:rPr>
                <w:rFonts w:ascii="Times New Roman" w:hAnsi="宋体"/>
                <w:b/>
                <w:bCs/>
                <w:sz w:val="15"/>
                <w:szCs w:val="15"/>
              </w:rPr>
            </w:pPr>
          </w:p>
        </w:tc>
        <w:tc>
          <w:tcPr>
            <w:tcW w:w="386" w:type="dxa"/>
            <w:tcBorders>
              <w:tl2br w:val="nil"/>
              <w:tr2bl w:val="nil"/>
            </w:tcBorders>
            <w:vAlign w:val="center"/>
          </w:tcPr>
          <w:p w14:paraId="2B61F66A">
            <w:pPr>
              <w:jc w:val="center"/>
              <w:rPr>
                <w:rFonts w:ascii="Times New Roman" w:hAnsi="宋体"/>
                <w:b/>
                <w:bCs/>
                <w:sz w:val="15"/>
                <w:szCs w:val="15"/>
              </w:rPr>
            </w:pPr>
          </w:p>
        </w:tc>
      </w:tr>
      <w:bookmarkEnd w:id="0"/>
      <w:tr w14:paraId="50334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535F6AEB">
            <w:pPr>
              <w:spacing w:line="280" w:lineRule="exact"/>
              <w:jc w:val="center"/>
              <w:rPr>
                <w:rFonts w:ascii="Times New Roman" w:hAnsi="宋体"/>
                <w:sz w:val="18"/>
                <w:szCs w:val="18"/>
              </w:rPr>
            </w:pPr>
          </w:p>
        </w:tc>
        <w:tc>
          <w:tcPr>
            <w:tcW w:w="374" w:type="dxa"/>
            <w:tcBorders>
              <w:tl2br w:val="nil"/>
              <w:tr2bl w:val="nil"/>
            </w:tcBorders>
            <w:vAlign w:val="center"/>
          </w:tcPr>
          <w:p w14:paraId="12676F26">
            <w:pPr>
              <w:jc w:val="center"/>
              <w:rPr>
                <w:rFonts w:hint="eastAsia" w:ascii="Times New Roman" w:hAnsi="宋体" w:eastAsiaTheme="minorEastAsia"/>
                <w:sz w:val="18"/>
                <w:szCs w:val="18"/>
                <w:lang w:val="en-US" w:eastAsia="zh-CN"/>
              </w:rPr>
            </w:pPr>
            <w:r>
              <w:rPr>
                <w:rFonts w:hint="eastAsia" w:ascii="Times New Roman" w:hAnsi="宋体"/>
                <w:sz w:val="18"/>
                <w:szCs w:val="18"/>
                <w:lang w:val="en-US" w:eastAsia="zh-CN"/>
              </w:rPr>
              <w:t>4</w:t>
            </w:r>
          </w:p>
        </w:tc>
        <w:tc>
          <w:tcPr>
            <w:tcW w:w="757" w:type="dxa"/>
            <w:tcBorders>
              <w:tl2br w:val="nil"/>
              <w:tr2bl w:val="nil"/>
            </w:tcBorders>
            <w:vAlign w:val="center"/>
          </w:tcPr>
          <w:p w14:paraId="1D57DB72">
            <w:pPr>
              <w:jc w:val="center"/>
              <w:rPr>
                <w:rFonts w:hint="default" w:ascii="Times New Roman" w:hAnsi="宋体" w:eastAsiaTheme="minorEastAsia"/>
                <w:sz w:val="18"/>
                <w:szCs w:val="18"/>
                <w:lang w:val="en-US" w:eastAsia="zh-CN"/>
              </w:rPr>
            </w:pPr>
            <w:r>
              <w:rPr>
                <w:rFonts w:hint="eastAsia" w:hAnsi="宋体"/>
                <w:sz w:val="18"/>
                <w:szCs w:val="18"/>
                <w:lang w:val="en-US" w:eastAsia="zh-CN"/>
              </w:rPr>
              <w:t>51020104</w:t>
            </w:r>
          </w:p>
        </w:tc>
        <w:tc>
          <w:tcPr>
            <w:tcW w:w="1949" w:type="dxa"/>
            <w:tcBorders>
              <w:tl2br w:val="nil"/>
              <w:tr2bl w:val="nil"/>
            </w:tcBorders>
            <w:vAlign w:val="center"/>
          </w:tcPr>
          <w:p w14:paraId="41183E20">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思想道德与法治</w:t>
            </w:r>
          </w:p>
        </w:tc>
        <w:tc>
          <w:tcPr>
            <w:tcW w:w="374" w:type="dxa"/>
            <w:tcBorders>
              <w:tl2br w:val="nil"/>
              <w:tr2bl w:val="nil"/>
            </w:tcBorders>
            <w:vAlign w:val="center"/>
          </w:tcPr>
          <w:p w14:paraId="36CDFFD3">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2</w:t>
            </w:r>
          </w:p>
        </w:tc>
        <w:tc>
          <w:tcPr>
            <w:tcW w:w="374" w:type="dxa"/>
            <w:tcBorders>
              <w:tl2br w:val="nil"/>
              <w:tr2bl w:val="nil"/>
            </w:tcBorders>
            <w:vAlign w:val="center"/>
          </w:tcPr>
          <w:p w14:paraId="5BF4DEB5">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32</w:t>
            </w:r>
          </w:p>
        </w:tc>
        <w:tc>
          <w:tcPr>
            <w:tcW w:w="374" w:type="dxa"/>
            <w:tcBorders>
              <w:tl2br w:val="nil"/>
              <w:tr2bl w:val="nil"/>
            </w:tcBorders>
            <w:vAlign w:val="center"/>
          </w:tcPr>
          <w:p w14:paraId="5536DC65">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32</w:t>
            </w:r>
          </w:p>
        </w:tc>
        <w:tc>
          <w:tcPr>
            <w:tcW w:w="374" w:type="dxa"/>
            <w:tcBorders>
              <w:tl2br w:val="nil"/>
              <w:tr2bl w:val="nil"/>
            </w:tcBorders>
            <w:vAlign w:val="center"/>
          </w:tcPr>
          <w:p w14:paraId="09DE81B3">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80A5688">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B75D4AC">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14:paraId="14FFE005">
            <w:pPr>
              <w:jc w:val="center"/>
              <w:rPr>
                <w:rFonts w:ascii="Times New Roman" w:hAnsi="宋体"/>
                <w:b w:val="0"/>
                <w:bCs w:val="0"/>
                <w:sz w:val="18"/>
                <w:szCs w:val="18"/>
              </w:rPr>
            </w:pPr>
          </w:p>
        </w:tc>
        <w:tc>
          <w:tcPr>
            <w:tcW w:w="374" w:type="dxa"/>
            <w:tcBorders>
              <w:tl2br w:val="nil"/>
              <w:tr2bl w:val="nil"/>
            </w:tcBorders>
            <w:vAlign w:val="center"/>
          </w:tcPr>
          <w:p w14:paraId="45B35899">
            <w:pPr>
              <w:jc w:val="center"/>
              <w:rPr>
                <w:rFonts w:ascii="Times New Roman" w:hAnsi="宋体"/>
                <w:b w:val="0"/>
                <w:bCs w:val="0"/>
                <w:sz w:val="18"/>
                <w:szCs w:val="18"/>
              </w:rPr>
            </w:pPr>
          </w:p>
        </w:tc>
        <w:tc>
          <w:tcPr>
            <w:tcW w:w="375" w:type="dxa"/>
            <w:tcBorders>
              <w:tl2br w:val="nil"/>
              <w:tr2bl w:val="nil"/>
            </w:tcBorders>
            <w:vAlign w:val="center"/>
          </w:tcPr>
          <w:p w14:paraId="37C521D5">
            <w:pPr>
              <w:jc w:val="center"/>
              <w:rPr>
                <w:rFonts w:ascii="Times New Roman" w:hAnsi="宋体"/>
                <w:b w:val="0"/>
                <w:bCs w:val="0"/>
                <w:sz w:val="18"/>
                <w:szCs w:val="18"/>
              </w:rPr>
            </w:pPr>
          </w:p>
        </w:tc>
        <w:tc>
          <w:tcPr>
            <w:tcW w:w="375" w:type="dxa"/>
            <w:tcBorders>
              <w:tl2br w:val="nil"/>
              <w:tr2bl w:val="nil"/>
            </w:tcBorders>
            <w:vAlign w:val="center"/>
          </w:tcPr>
          <w:p w14:paraId="0A05EDCD">
            <w:pPr>
              <w:jc w:val="center"/>
              <w:rPr>
                <w:rFonts w:ascii="Times New Roman" w:hAnsi="宋体"/>
                <w:b w:val="0"/>
                <w:bCs w:val="0"/>
                <w:sz w:val="18"/>
                <w:szCs w:val="18"/>
              </w:rPr>
            </w:pPr>
          </w:p>
        </w:tc>
        <w:tc>
          <w:tcPr>
            <w:tcW w:w="375" w:type="dxa"/>
            <w:tcBorders>
              <w:tl2br w:val="nil"/>
              <w:tr2bl w:val="nil"/>
            </w:tcBorders>
            <w:vAlign w:val="center"/>
          </w:tcPr>
          <w:p w14:paraId="53B9F1F9">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02C26C7F">
            <w:pPr>
              <w:jc w:val="center"/>
              <w:rPr>
                <w:rFonts w:ascii="Times New Roman" w:hAnsi="宋体"/>
                <w:b/>
                <w:bCs/>
                <w:sz w:val="18"/>
                <w:szCs w:val="18"/>
              </w:rPr>
            </w:pPr>
          </w:p>
        </w:tc>
        <w:tc>
          <w:tcPr>
            <w:tcW w:w="386" w:type="dxa"/>
            <w:tcBorders>
              <w:tl2br w:val="nil"/>
              <w:tr2bl w:val="nil"/>
            </w:tcBorders>
            <w:vAlign w:val="center"/>
          </w:tcPr>
          <w:p w14:paraId="6DF6F1C7">
            <w:pPr>
              <w:jc w:val="center"/>
              <w:rPr>
                <w:rFonts w:ascii="Times New Roman" w:hAnsi="宋体"/>
                <w:b/>
                <w:bCs/>
                <w:sz w:val="18"/>
                <w:szCs w:val="18"/>
              </w:rPr>
            </w:pPr>
          </w:p>
        </w:tc>
      </w:tr>
      <w:tr w14:paraId="77870E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7" w:hRule="exact"/>
        </w:trPr>
        <w:tc>
          <w:tcPr>
            <w:tcW w:w="346" w:type="dxa"/>
            <w:vMerge w:val="continue"/>
            <w:tcBorders>
              <w:tl2br w:val="nil"/>
              <w:tr2bl w:val="nil"/>
            </w:tcBorders>
            <w:vAlign w:val="center"/>
          </w:tcPr>
          <w:p w14:paraId="2538365F">
            <w:pPr>
              <w:spacing w:line="280" w:lineRule="exact"/>
              <w:jc w:val="center"/>
              <w:rPr>
                <w:rFonts w:ascii="Times New Roman" w:hAnsi="宋体"/>
                <w:sz w:val="18"/>
                <w:szCs w:val="18"/>
              </w:rPr>
            </w:pPr>
          </w:p>
        </w:tc>
        <w:tc>
          <w:tcPr>
            <w:tcW w:w="374" w:type="dxa"/>
            <w:tcBorders>
              <w:tl2br w:val="nil"/>
              <w:tr2bl w:val="nil"/>
            </w:tcBorders>
            <w:vAlign w:val="center"/>
          </w:tcPr>
          <w:p w14:paraId="3CD155A4">
            <w:pPr>
              <w:jc w:val="center"/>
              <w:rPr>
                <w:rFonts w:hint="eastAsia" w:ascii="Times New Roman" w:hAnsi="宋体" w:eastAsiaTheme="minorEastAsia"/>
                <w:sz w:val="18"/>
                <w:szCs w:val="18"/>
                <w:lang w:val="en-US" w:eastAsia="zh-CN"/>
              </w:rPr>
            </w:pPr>
            <w:r>
              <w:rPr>
                <w:rFonts w:hint="eastAsia" w:ascii="Times New Roman" w:hAnsi="宋体"/>
                <w:sz w:val="18"/>
                <w:szCs w:val="18"/>
                <w:lang w:val="en-US" w:eastAsia="zh-CN"/>
              </w:rPr>
              <w:t>5</w:t>
            </w:r>
          </w:p>
        </w:tc>
        <w:tc>
          <w:tcPr>
            <w:tcW w:w="757" w:type="dxa"/>
            <w:tcBorders>
              <w:tl2br w:val="nil"/>
              <w:tr2bl w:val="nil"/>
            </w:tcBorders>
            <w:vAlign w:val="center"/>
          </w:tcPr>
          <w:p w14:paraId="24A93FCF">
            <w:pPr>
              <w:jc w:val="center"/>
              <w:rPr>
                <w:rFonts w:hint="default" w:ascii="Times New Roman" w:hAnsi="宋体" w:eastAsiaTheme="minorEastAsia"/>
                <w:sz w:val="18"/>
                <w:szCs w:val="18"/>
                <w:lang w:val="en-US" w:eastAsia="zh-CN"/>
              </w:rPr>
            </w:pPr>
            <w:r>
              <w:rPr>
                <w:rFonts w:hint="eastAsia" w:hAnsi="宋体"/>
                <w:sz w:val="18"/>
                <w:szCs w:val="18"/>
                <w:lang w:val="en-US" w:eastAsia="zh-CN"/>
              </w:rPr>
              <w:t>51020105</w:t>
            </w:r>
          </w:p>
        </w:tc>
        <w:tc>
          <w:tcPr>
            <w:tcW w:w="1949" w:type="dxa"/>
            <w:tcBorders>
              <w:tl2br w:val="nil"/>
              <w:tr2bl w:val="nil"/>
            </w:tcBorders>
            <w:vAlign w:val="center"/>
          </w:tcPr>
          <w:p w14:paraId="31911CC4">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毛泽东思想和中国特色社会主义理论体系概论</w:t>
            </w:r>
          </w:p>
        </w:tc>
        <w:tc>
          <w:tcPr>
            <w:tcW w:w="374" w:type="dxa"/>
            <w:tcBorders>
              <w:tl2br w:val="nil"/>
              <w:tr2bl w:val="nil"/>
            </w:tcBorders>
            <w:vAlign w:val="center"/>
          </w:tcPr>
          <w:p w14:paraId="36A91FAB">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49C6F826">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7BAD5CD7">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733B7DD7">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D3608CB">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5D0C040">
            <w:pPr>
              <w:jc w:val="center"/>
              <w:rPr>
                <w:rFonts w:hint="eastAsia" w:ascii="Times New Roman" w:hAnsi="宋体" w:eastAsiaTheme="minorEastAsia"/>
                <w:b w:val="0"/>
                <w:bCs w:val="0"/>
                <w:sz w:val="18"/>
                <w:szCs w:val="18"/>
                <w:lang w:val="en-US" w:eastAsia="zh-CN"/>
              </w:rPr>
            </w:pPr>
          </w:p>
        </w:tc>
        <w:tc>
          <w:tcPr>
            <w:tcW w:w="374" w:type="dxa"/>
            <w:tcBorders>
              <w:tl2br w:val="nil"/>
              <w:tr2bl w:val="nil"/>
            </w:tcBorders>
            <w:vAlign w:val="center"/>
          </w:tcPr>
          <w:p w14:paraId="59D1CBF3">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0BE29094">
            <w:pPr>
              <w:jc w:val="center"/>
              <w:rPr>
                <w:rFonts w:ascii="Times New Roman" w:hAnsi="宋体"/>
                <w:b w:val="0"/>
                <w:bCs w:val="0"/>
                <w:sz w:val="18"/>
                <w:szCs w:val="18"/>
              </w:rPr>
            </w:pPr>
          </w:p>
        </w:tc>
        <w:tc>
          <w:tcPr>
            <w:tcW w:w="375" w:type="dxa"/>
            <w:tcBorders>
              <w:tl2br w:val="nil"/>
              <w:tr2bl w:val="nil"/>
            </w:tcBorders>
            <w:vAlign w:val="center"/>
          </w:tcPr>
          <w:p w14:paraId="61221FBC">
            <w:pPr>
              <w:jc w:val="center"/>
              <w:rPr>
                <w:rFonts w:ascii="Times New Roman" w:hAnsi="宋体"/>
                <w:b w:val="0"/>
                <w:bCs w:val="0"/>
                <w:sz w:val="18"/>
                <w:szCs w:val="18"/>
              </w:rPr>
            </w:pPr>
          </w:p>
        </w:tc>
        <w:tc>
          <w:tcPr>
            <w:tcW w:w="375" w:type="dxa"/>
            <w:tcBorders>
              <w:tl2br w:val="nil"/>
              <w:tr2bl w:val="nil"/>
            </w:tcBorders>
            <w:vAlign w:val="center"/>
          </w:tcPr>
          <w:p w14:paraId="75040B94">
            <w:pPr>
              <w:jc w:val="center"/>
              <w:rPr>
                <w:rFonts w:ascii="Times New Roman" w:hAnsi="宋体"/>
                <w:b w:val="0"/>
                <w:bCs w:val="0"/>
                <w:sz w:val="18"/>
                <w:szCs w:val="18"/>
              </w:rPr>
            </w:pPr>
          </w:p>
        </w:tc>
        <w:tc>
          <w:tcPr>
            <w:tcW w:w="375" w:type="dxa"/>
            <w:tcBorders>
              <w:tl2br w:val="nil"/>
              <w:tr2bl w:val="nil"/>
            </w:tcBorders>
            <w:vAlign w:val="center"/>
          </w:tcPr>
          <w:p w14:paraId="42D570DC">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628A24C6">
            <w:pPr>
              <w:jc w:val="center"/>
              <w:rPr>
                <w:rFonts w:ascii="Times New Roman" w:hAnsi="宋体"/>
                <w:b/>
                <w:bCs/>
                <w:sz w:val="18"/>
                <w:szCs w:val="18"/>
              </w:rPr>
            </w:pPr>
          </w:p>
        </w:tc>
        <w:tc>
          <w:tcPr>
            <w:tcW w:w="386" w:type="dxa"/>
            <w:tcBorders>
              <w:tl2br w:val="nil"/>
              <w:tr2bl w:val="nil"/>
            </w:tcBorders>
            <w:vAlign w:val="center"/>
          </w:tcPr>
          <w:p w14:paraId="04820A78">
            <w:pPr>
              <w:jc w:val="center"/>
              <w:rPr>
                <w:rFonts w:ascii="Times New Roman" w:hAnsi="宋体"/>
                <w:b/>
                <w:bCs/>
                <w:sz w:val="18"/>
                <w:szCs w:val="18"/>
              </w:rPr>
            </w:pPr>
          </w:p>
        </w:tc>
      </w:tr>
      <w:tr w14:paraId="0D179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2B2E90C4">
            <w:pPr>
              <w:spacing w:line="280" w:lineRule="exact"/>
              <w:jc w:val="center"/>
              <w:rPr>
                <w:rFonts w:ascii="Times New Roman" w:hAnsi="宋体"/>
                <w:sz w:val="18"/>
                <w:szCs w:val="18"/>
              </w:rPr>
            </w:pPr>
          </w:p>
        </w:tc>
        <w:tc>
          <w:tcPr>
            <w:tcW w:w="374" w:type="dxa"/>
            <w:tcBorders>
              <w:tl2br w:val="nil"/>
              <w:tr2bl w:val="nil"/>
            </w:tcBorders>
            <w:vAlign w:val="center"/>
          </w:tcPr>
          <w:p w14:paraId="2C4F0B83">
            <w:pPr>
              <w:jc w:val="center"/>
              <w:rPr>
                <w:rFonts w:hint="default" w:ascii="Times New Roman" w:hAnsi="宋体"/>
                <w:sz w:val="18"/>
                <w:szCs w:val="18"/>
                <w:lang w:val="en-US" w:eastAsia="zh-CN"/>
              </w:rPr>
            </w:pPr>
            <w:r>
              <w:rPr>
                <w:rFonts w:hint="eastAsia" w:ascii="Times New Roman" w:hAnsi="宋体"/>
                <w:sz w:val="18"/>
                <w:szCs w:val="18"/>
                <w:lang w:val="en-US" w:eastAsia="zh-CN"/>
              </w:rPr>
              <w:t>6</w:t>
            </w:r>
          </w:p>
        </w:tc>
        <w:tc>
          <w:tcPr>
            <w:tcW w:w="757" w:type="dxa"/>
            <w:tcBorders>
              <w:tl2br w:val="nil"/>
              <w:tr2bl w:val="nil"/>
            </w:tcBorders>
            <w:vAlign w:val="center"/>
          </w:tcPr>
          <w:p w14:paraId="003B7111">
            <w:pPr>
              <w:jc w:val="center"/>
              <w:rPr>
                <w:rFonts w:hint="default" w:ascii="Times New Roman" w:hAnsi="宋体" w:eastAsiaTheme="minorEastAsia"/>
                <w:sz w:val="18"/>
                <w:szCs w:val="18"/>
                <w:lang w:val="en-US" w:eastAsia="zh-CN"/>
              </w:rPr>
            </w:pPr>
            <w:r>
              <w:rPr>
                <w:rFonts w:hint="eastAsia" w:hAnsi="宋体"/>
                <w:sz w:val="18"/>
                <w:szCs w:val="18"/>
                <w:lang w:val="en-US" w:eastAsia="zh-CN"/>
              </w:rPr>
              <w:t>51020106</w:t>
            </w:r>
          </w:p>
        </w:tc>
        <w:tc>
          <w:tcPr>
            <w:tcW w:w="1949" w:type="dxa"/>
            <w:tcBorders>
              <w:tl2br w:val="nil"/>
              <w:tr2bl w:val="nil"/>
            </w:tcBorders>
            <w:vAlign w:val="center"/>
          </w:tcPr>
          <w:p w14:paraId="4DD4289C">
            <w:pPr>
              <w:jc w:val="center"/>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现代远程学习概论</w:t>
            </w:r>
          </w:p>
        </w:tc>
        <w:tc>
          <w:tcPr>
            <w:tcW w:w="374" w:type="dxa"/>
            <w:tcBorders>
              <w:tl2br w:val="nil"/>
              <w:tr2bl w:val="nil"/>
            </w:tcBorders>
            <w:vAlign w:val="center"/>
          </w:tcPr>
          <w:p w14:paraId="72BA4FB0">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7DA56D19">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1179A073">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3A8D273D">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0E7A458">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1E6F7B5">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14:paraId="33406C41">
            <w:pPr>
              <w:jc w:val="center"/>
              <w:rPr>
                <w:rFonts w:ascii="Times New Roman" w:hAnsi="宋体"/>
                <w:b w:val="0"/>
                <w:bCs w:val="0"/>
                <w:sz w:val="18"/>
                <w:szCs w:val="18"/>
              </w:rPr>
            </w:pPr>
          </w:p>
        </w:tc>
        <w:tc>
          <w:tcPr>
            <w:tcW w:w="374" w:type="dxa"/>
            <w:tcBorders>
              <w:tl2br w:val="nil"/>
              <w:tr2bl w:val="nil"/>
            </w:tcBorders>
            <w:vAlign w:val="center"/>
          </w:tcPr>
          <w:p w14:paraId="22E3DC1D">
            <w:pPr>
              <w:jc w:val="center"/>
              <w:rPr>
                <w:rFonts w:ascii="Times New Roman" w:hAnsi="宋体"/>
                <w:b w:val="0"/>
                <w:bCs w:val="0"/>
                <w:sz w:val="18"/>
                <w:szCs w:val="18"/>
              </w:rPr>
            </w:pPr>
          </w:p>
        </w:tc>
        <w:tc>
          <w:tcPr>
            <w:tcW w:w="375" w:type="dxa"/>
            <w:tcBorders>
              <w:tl2br w:val="nil"/>
              <w:tr2bl w:val="nil"/>
            </w:tcBorders>
            <w:vAlign w:val="center"/>
          </w:tcPr>
          <w:p w14:paraId="797F684C">
            <w:pPr>
              <w:jc w:val="center"/>
              <w:rPr>
                <w:rFonts w:ascii="Times New Roman" w:hAnsi="宋体"/>
                <w:b w:val="0"/>
                <w:bCs w:val="0"/>
                <w:sz w:val="18"/>
                <w:szCs w:val="18"/>
              </w:rPr>
            </w:pPr>
          </w:p>
        </w:tc>
        <w:tc>
          <w:tcPr>
            <w:tcW w:w="375" w:type="dxa"/>
            <w:tcBorders>
              <w:tl2br w:val="nil"/>
              <w:tr2bl w:val="nil"/>
            </w:tcBorders>
            <w:vAlign w:val="center"/>
          </w:tcPr>
          <w:p w14:paraId="19B89298">
            <w:pPr>
              <w:jc w:val="center"/>
              <w:rPr>
                <w:rFonts w:ascii="Times New Roman" w:hAnsi="宋体"/>
                <w:b w:val="0"/>
                <w:bCs w:val="0"/>
                <w:sz w:val="18"/>
                <w:szCs w:val="18"/>
              </w:rPr>
            </w:pPr>
          </w:p>
        </w:tc>
        <w:tc>
          <w:tcPr>
            <w:tcW w:w="375" w:type="dxa"/>
            <w:tcBorders>
              <w:tl2br w:val="nil"/>
              <w:tr2bl w:val="nil"/>
            </w:tcBorders>
            <w:vAlign w:val="center"/>
          </w:tcPr>
          <w:p w14:paraId="593B17E5">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16148B0C">
            <w:pPr>
              <w:jc w:val="center"/>
              <w:rPr>
                <w:rFonts w:ascii="Times New Roman" w:hAnsi="宋体"/>
                <w:b/>
                <w:bCs/>
                <w:sz w:val="18"/>
                <w:szCs w:val="18"/>
              </w:rPr>
            </w:pPr>
          </w:p>
        </w:tc>
        <w:tc>
          <w:tcPr>
            <w:tcW w:w="386" w:type="dxa"/>
            <w:tcBorders>
              <w:tl2br w:val="nil"/>
              <w:tr2bl w:val="nil"/>
            </w:tcBorders>
            <w:vAlign w:val="center"/>
          </w:tcPr>
          <w:p w14:paraId="5DDF8849">
            <w:pPr>
              <w:jc w:val="center"/>
              <w:rPr>
                <w:rFonts w:ascii="Times New Roman" w:hAnsi="宋体"/>
                <w:b/>
                <w:bCs/>
                <w:sz w:val="18"/>
                <w:szCs w:val="18"/>
              </w:rPr>
            </w:pPr>
          </w:p>
        </w:tc>
      </w:tr>
      <w:tr w14:paraId="730D12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0F8A56E1">
            <w:pPr>
              <w:spacing w:line="280" w:lineRule="exact"/>
              <w:jc w:val="center"/>
              <w:rPr>
                <w:rFonts w:ascii="Times New Roman" w:hAnsi="宋体"/>
                <w:sz w:val="18"/>
                <w:szCs w:val="18"/>
              </w:rPr>
            </w:pPr>
          </w:p>
        </w:tc>
        <w:tc>
          <w:tcPr>
            <w:tcW w:w="374" w:type="dxa"/>
            <w:tcBorders>
              <w:tl2br w:val="nil"/>
              <w:tr2bl w:val="nil"/>
            </w:tcBorders>
            <w:vAlign w:val="center"/>
          </w:tcPr>
          <w:p w14:paraId="4ACFA414">
            <w:pPr>
              <w:jc w:val="center"/>
              <w:rPr>
                <w:rFonts w:hint="eastAsia" w:ascii="Times New Roman" w:hAnsi="宋体" w:eastAsiaTheme="minorEastAsia"/>
                <w:sz w:val="18"/>
                <w:szCs w:val="18"/>
                <w:lang w:val="en-US" w:eastAsia="zh-CN"/>
              </w:rPr>
            </w:pPr>
            <w:r>
              <w:rPr>
                <w:rFonts w:hint="eastAsia" w:ascii="Times New Roman" w:hAnsi="宋体"/>
                <w:sz w:val="18"/>
                <w:szCs w:val="18"/>
                <w:lang w:val="en-US" w:eastAsia="zh-CN"/>
              </w:rPr>
              <w:t>7</w:t>
            </w:r>
          </w:p>
        </w:tc>
        <w:tc>
          <w:tcPr>
            <w:tcW w:w="757" w:type="dxa"/>
            <w:tcBorders>
              <w:tl2br w:val="nil"/>
              <w:tr2bl w:val="nil"/>
            </w:tcBorders>
            <w:vAlign w:val="center"/>
          </w:tcPr>
          <w:p w14:paraId="19FC35F2">
            <w:pPr>
              <w:jc w:val="center"/>
              <w:rPr>
                <w:rFonts w:hint="default" w:ascii="Times New Roman" w:hAnsi="宋体" w:eastAsiaTheme="minorEastAsia"/>
                <w:sz w:val="18"/>
                <w:szCs w:val="18"/>
                <w:lang w:val="en-US" w:eastAsia="zh-CN"/>
              </w:rPr>
            </w:pPr>
            <w:r>
              <w:rPr>
                <w:rFonts w:hint="eastAsia" w:hAnsi="宋体"/>
                <w:sz w:val="18"/>
                <w:szCs w:val="18"/>
                <w:lang w:val="en-US" w:eastAsia="zh-CN"/>
              </w:rPr>
              <w:t>51020107</w:t>
            </w:r>
          </w:p>
        </w:tc>
        <w:tc>
          <w:tcPr>
            <w:tcW w:w="1949" w:type="dxa"/>
            <w:tcBorders>
              <w:tl2br w:val="nil"/>
              <w:tr2bl w:val="nil"/>
            </w:tcBorders>
            <w:vAlign w:val="center"/>
          </w:tcPr>
          <w:p w14:paraId="56A318CE">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计算机应用基础</w:t>
            </w:r>
          </w:p>
        </w:tc>
        <w:tc>
          <w:tcPr>
            <w:tcW w:w="374" w:type="dxa"/>
            <w:tcBorders>
              <w:tl2br w:val="nil"/>
              <w:tr2bl w:val="nil"/>
            </w:tcBorders>
            <w:vAlign w:val="center"/>
          </w:tcPr>
          <w:p w14:paraId="363E25FE">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516320B8">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4B5485B1">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1DA3E5C0">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3681073">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F8EC1FE">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14:paraId="0D4F0DE2">
            <w:pPr>
              <w:jc w:val="center"/>
              <w:rPr>
                <w:rFonts w:ascii="Times New Roman" w:hAnsi="宋体"/>
                <w:b w:val="0"/>
                <w:bCs w:val="0"/>
                <w:sz w:val="18"/>
                <w:szCs w:val="18"/>
              </w:rPr>
            </w:pPr>
          </w:p>
        </w:tc>
        <w:tc>
          <w:tcPr>
            <w:tcW w:w="374" w:type="dxa"/>
            <w:tcBorders>
              <w:tl2br w:val="nil"/>
              <w:tr2bl w:val="nil"/>
            </w:tcBorders>
            <w:vAlign w:val="center"/>
          </w:tcPr>
          <w:p w14:paraId="12D2A70E">
            <w:pPr>
              <w:jc w:val="center"/>
              <w:rPr>
                <w:rFonts w:ascii="Times New Roman" w:hAnsi="宋体"/>
                <w:b w:val="0"/>
                <w:bCs w:val="0"/>
                <w:sz w:val="18"/>
                <w:szCs w:val="18"/>
              </w:rPr>
            </w:pPr>
          </w:p>
        </w:tc>
        <w:tc>
          <w:tcPr>
            <w:tcW w:w="375" w:type="dxa"/>
            <w:tcBorders>
              <w:tl2br w:val="nil"/>
              <w:tr2bl w:val="nil"/>
            </w:tcBorders>
            <w:vAlign w:val="center"/>
          </w:tcPr>
          <w:p w14:paraId="541F0BC7">
            <w:pPr>
              <w:jc w:val="center"/>
              <w:rPr>
                <w:rFonts w:ascii="Times New Roman" w:hAnsi="宋体"/>
                <w:b w:val="0"/>
                <w:bCs w:val="0"/>
                <w:sz w:val="18"/>
                <w:szCs w:val="18"/>
              </w:rPr>
            </w:pPr>
          </w:p>
        </w:tc>
        <w:tc>
          <w:tcPr>
            <w:tcW w:w="375" w:type="dxa"/>
            <w:tcBorders>
              <w:tl2br w:val="nil"/>
              <w:tr2bl w:val="nil"/>
            </w:tcBorders>
            <w:vAlign w:val="center"/>
          </w:tcPr>
          <w:p w14:paraId="07DA6DD4">
            <w:pPr>
              <w:jc w:val="center"/>
              <w:rPr>
                <w:rFonts w:ascii="Times New Roman" w:hAnsi="宋体"/>
                <w:b w:val="0"/>
                <w:bCs w:val="0"/>
                <w:sz w:val="18"/>
                <w:szCs w:val="18"/>
              </w:rPr>
            </w:pPr>
          </w:p>
        </w:tc>
        <w:tc>
          <w:tcPr>
            <w:tcW w:w="375" w:type="dxa"/>
            <w:tcBorders>
              <w:tl2br w:val="nil"/>
              <w:tr2bl w:val="nil"/>
            </w:tcBorders>
            <w:vAlign w:val="center"/>
          </w:tcPr>
          <w:p w14:paraId="4251CF85">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226D1766">
            <w:pPr>
              <w:jc w:val="center"/>
              <w:rPr>
                <w:rFonts w:ascii="Times New Roman" w:hAnsi="宋体"/>
                <w:b/>
                <w:bCs/>
                <w:sz w:val="18"/>
                <w:szCs w:val="18"/>
              </w:rPr>
            </w:pPr>
          </w:p>
        </w:tc>
        <w:tc>
          <w:tcPr>
            <w:tcW w:w="386" w:type="dxa"/>
            <w:tcBorders>
              <w:tl2br w:val="nil"/>
              <w:tr2bl w:val="nil"/>
            </w:tcBorders>
            <w:vAlign w:val="center"/>
          </w:tcPr>
          <w:p w14:paraId="475FD9CA">
            <w:pPr>
              <w:jc w:val="center"/>
              <w:rPr>
                <w:rFonts w:ascii="Times New Roman" w:hAnsi="宋体"/>
                <w:b/>
                <w:bCs/>
                <w:sz w:val="18"/>
                <w:szCs w:val="18"/>
              </w:rPr>
            </w:pPr>
          </w:p>
        </w:tc>
      </w:tr>
      <w:tr w14:paraId="46647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5D2C6C8E">
            <w:pPr>
              <w:spacing w:line="280" w:lineRule="exact"/>
              <w:jc w:val="center"/>
              <w:rPr>
                <w:rFonts w:ascii="Times New Roman" w:hAnsi="宋体"/>
                <w:sz w:val="18"/>
                <w:szCs w:val="18"/>
              </w:rPr>
            </w:pPr>
          </w:p>
        </w:tc>
        <w:tc>
          <w:tcPr>
            <w:tcW w:w="374" w:type="dxa"/>
            <w:tcBorders>
              <w:tl2br w:val="nil"/>
              <w:tr2bl w:val="nil"/>
            </w:tcBorders>
            <w:vAlign w:val="center"/>
          </w:tcPr>
          <w:p w14:paraId="534FF60E">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8</w:t>
            </w:r>
          </w:p>
        </w:tc>
        <w:tc>
          <w:tcPr>
            <w:tcW w:w="757" w:type="dxa"/>
            <w:tcBorders>
              <w:tl2br w:val="nil"/>
              <w:tr2bl w:val="nil"/>
            </w:tcBorders>
            <w:vAlign w:val="center"/>
          </w:tcPr>
          <w:p w14:paraId="2BA94547">
            <w:pPr>
              <w:jc w:val="center"/>
              <w:rPr>
                <w:rFonts w:hint="eastAsia" w:ascii="Times New Roman" w:hAnsi="宋体" w:cs="Times New Roman" w:eastAsiaTheme="minorEastAsia"/>
                <w:kern w:val="2"/>
                <w:sz w:val="18"/>
                <w:szCs w:val="18"/>
                <w:lang w:val="en-US" w:eastAsia="zh-CN" w:bidi="ar-SA"/>
              </w:rPr>
            </w:pPr>
            <w:r>
              <w:rPr>
                <w:rFonts w:hint="eastAsia" w:hAnsi="宋体"/>
                <w:sz w:val="18"/>
                <w:szCs w:val="18"/>
                <w:lang w:val="en-US" w:eastAsia="zh-CN"/>
              </w:rPr>
              <w:t>51020108</w:t>
            </w:r>
          </w:p>
        </w:tc>
        <w:tc>
          <w:tcPr>
            <w:tcW w:w="1949" w:type="dxa"/>
            <w:tcBorders>
              <w:tl2br w:val="nil"/>
              <w:tr2bl w:val="nil"/>
            </w:tcBorders>
            <w:vAlign w:val="top"/>
          </w:tcPr>
          <w:p w14:paraId="13FB8C99">
            <w:pPr>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形势与政策</w:t>
            </w:r>
          </w:p>
        </w:tc>
        <w:tc>
          <w:tcPr>
            <w:tcW w:w="374" w:type="dxa"/>
            <w:tcBorders>
              <w:tl2br w:val="nil"/>
              <w:tr2bl w:val="nil"/>
            </w:tcBorders>
            <w:vAlign w:val="center"/>
          </w:tcPr>
          <w:p w14:paraId="3A9CEFF6">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2</w:t>
            </w:r>
          </w:p>
        </w:tc>
        <w:tc>
          <w:tcPr>
            <w:tcW w:w="374" w:type="dxa"/>
            <w:tcBorders>
              <w:tl2br w:val="nil"/>
              <w:tr2bl w:val="nil"/>
            </w:tcBorders>
            <w:vAlign w:val="center"/>
          </w:tcPr>
          <w:p w14:paraId="4B7023CD">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32</w:t>
            </w:r>
          </w:p>
        </w:tc>
        <w:tc>
          <w:tcPr>
            <w:tcW w:w="374" w:type="dxa"/>
            <w:tcBorders>
              <w:tl2br w:val="nil"/>
              <w:tr2bl w:val="nil"/>
            </w:tcBorders>
            <w:vAlign w:val="center"/>
          </w:tcPr>
          <w:p w14:paraId="7BC54387">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32</w:t>
            </w:r>
          </w:p>
        </w:tc>
        <w:tc>
          <w:tcPr>
            <w:tcW w:w="374" w:type="dxa"/>
            <w:tcBorders>
              <w:tl2br w:val="nil"/>
              <w:tr2bl w:val="nil"/>
            </w:tcBorders>
            <w:vAlign w:val="center"/>
          </w:tcPr>
          <w:p w14:paraId="4BD2219C">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492E6BD9">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632F6B36">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45080011">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2</w:t>
            </w:r>
          </w:p>
        </w:tc>
        <w:tc>
          <w:tcPr>
            <w:tcW w:w="374" w:type="dxa"/>
            <w:tcBorders>
              <w:tl2br w:val="nil"/>
              <w:tr2bl w:val="nil"/>
            </w:tcBorders>
            <w:vAlign w:val="center"/>
          </w:tcPr>
          <w:p w14:paraId="7FC64938">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44F77F39">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49A7D62E">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14:paraId="76D265E2">
            <w:pPr>
              <w:jc w:val="center"/>
              <w:rPr>
                <w:rFonts w:ascii="Times New Roman" w:hAnsi="宋体" w:eastAsia="宋体" w:cs="Times New Roman"/>
                <w:b/>
                <w:bCs/>
                <w:kern w:val="2"/>
                <w:sz w:val="18"/>
                <w:szCs w:val="18"/>
                <w:lang w:val="en-US" w:eastAsia="zh-CN" w:bidi="ar-SA"/>
              </w:rPr>
            </w:pPr>
            <w:r>
              <w:rPr>
                <w:rFonts w:ascii="Times New Roman" w:hAnsi="宋体"/>
                <w:bCs/>
              </w:rPr>
              <w:t>√</w:t>
            </w:r>
          </w:p>
        </w:tc>
        <w:tc>
          <w:tcPr>
            <w:tcW w:w="386" w:type="dxa"/>
            <w:tcBorders>
              <w:tl2br w:val="nil"/>
              <w:tr2bl w:val="nil"/>
            </w:tcBorders>
            <w:vAlign w:val="center"/>
          </w:tcPr>
          <w:p w14:paraId="537D165C">
            <w:pPr>
              <w:jc w:val="center"/>
              <w:rPr>
                <w:rFonts w:ascii="Times New Roman" w:hAnsi="宋体"/>
                <w:b/>
                <w:bCs/>
                <w:sz w:val="18"/>
                <w:szCs w:val="18"/>
              </w:rPr>
            </w:pPr>
          </w:p>
        </w:tc>
        <w:tc>
          <w:tcPr>
            <w:tcW w:w="386" w:type="dxa"/>
            <w:tcBorders>
              <w:tl2br w:val="nil"/>
              <w:tr2bl w:val="nil"/>
            </w:tcBorders>
            <w:vAlign w:val="center"/>
          </w:tcPr>
          <w:p w14:paraId="17D0B8D5">
            <w:pPr>
              <w:jc w:val="center"/>
              <w:rPr>
                <w:rFonts w:ascii="Times New Roman" w:hAnsi="宋体"/>
                <w:b/>
                <w:bCs/>
                <w:sz w:val="18"/>
                <w:szCs w:val="18"/>
              </w:rPr>
            </w:pPr>
          </w:p>
        </w:tc>
      </w:tr>
      <w:tr w14:paraId="03A475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96" w:hRule="exact"/>
        </w:trPr>
        <w:tc>
          <w:tcPr>
            <w:tcW w:w="346" w:type="dxa"/>
            <w:vMerge w:val="continue"/>
            <w:tcBorders>
              <w:tl2br w:val="nil"/>
              <w:tr2bl w:val="nil"/>
            </w:tcBorders>
            <w:vAlign w:val="center"/>
          </w:tcPr>
          <w:p w14:paraId="22A3EFC5">
            <w:pPr>
              <w:spacing w:line="280" w:lineRule="exact"/>
              <w:jc w:val="center"/>
              <w:rPr>
                <w:rFonts w:ascii="Times New Roman" w:hAnsi="宋体"/>
                <w:sz w:val="18"/>
                <w:szCs w:val="18"/>
              </w:rPr>
            </w:pPr>
          </w:p>
        </w:tc>
        <w:tc>
          <w:tcPr>
            <w:tcW w:w="374" w:type="dxa"/>
            <w:tcBorders>
              <w:tl2br w:val="nil"/>
              <w:tr2bl w:val="nil"/>
            </w:tcBorders>
            <w:vAlign w:val="center"/>
          </w:tcPr>
          <w:p w14:paraId="5A6C28C6">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9</w:t>
            </w:r>
          </w:p>
        </w:tc>
        <w:tc>
          <w:tcPr>
            <w:tcW w:w="757" w:type="dxa"/>
            <w:tcBorders>
              <w:tl2br w:val="nil"/>
              <w:tr2bl w:val="nil"/>
            </w:tcBorders>
            <w:vAlign w:val="center"/>
          </w:tcPr>
          <w:p w14:paraId="2EBDFE06">
            <w:pPr>
              <w:jc w:val="center"/>
              <w:rPr>
                <w:rFonts w:hint="eastAsia" w:ascii="Times New Roman" w:hAnsi="宋体" w:cs="Times New Roman" w:eastAsiaTheme="minorEastAsia"/>
                <w:kern w:val="2"/>
                <w:sz w:val="18"/>
                <w:szCs w:val="18"/>
                <w:lang w:val="en-US" w:eastAsia="zh-CN" w:bidi="ar-SA"/>
              </w:rPr>
            </w:pPr>
            <w:r>
              <w:rPr>
                <w:rFonts w:hint="eastAsia" w:hAnsi="宋体"/>
                <w:sz w:val="18"/>
                <w:szCs w:val="18"/>
                <w:lang w:val="en-US" w:eastAsia="zh-CN"/>
              </w:rPr>
              <w:t>51020109</w:t>
            </w:r>
          </w:p>
        </w:tc>
        <w:tc>
          <w:tcPr>
            <w:tcW w:w="1949" w:type="dxa"/>
            <w:tcBorders>
              <w:tl2br w:val="nil"/>
              <w:tr2bl w:val="nil"/>
            </w:tcBorders>
            <w:vAlign w:val="top"/>
          </w:tcPr>
          <w:p w14:paraId="4D819074">
            <w:pPr>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习近平新时代中国特色社会主义思想概论</w:t>
            </w:r>
          </w:p>
        </w:tc>
        <w:tc>
          <w:tcPr>
            <w:tcW w:w="374" w:type="dxa"/>
            <w:tcBorders>
              <w:tl2br w:val="nil"/>
              <w:tr2bl w:val="nil"/>
            </w:tcBorders>
            <w:vAlign w:val="center"/>
          </w:tcPr>
          <w:p w14:paraId="729D6F86">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3</w:t>
            </w:r>
          </w:p>
        </w:tc>
        <w:tc>
          <w:tcPr>
            <w:tcW w:w="374" w:type="dxa"/>
            <w:tcBorders>
              <w:tl2br w:val="nil"/>
              <w:tr2bl w:val="nil"/>
            </w:tcBorders>
            <w:vAlign w:val="center"/>
          </w:tcPr>
          <w:p w14:paraId="3BA2A044">
            <w:pPr>
              <w:jc w:val="center"/>
              <w:rPr>
                <w:rFonts w:hint="eastAsia" w:ascii="Times New Roman" w:hAnsi="宋体" w:eastAsia="宋体" w:cs="Times New Roman"/>
                <w:b w:val="0"/>
                <w:bCs w:val="0"/>
                <w:kern w:val="2"/>
                <w:sz w:val="18"/>
                <w:szCs w:val="18"/>
                <w:lang w:val="en-US" w:eastAsia="zh-CN" w:bidi="ar-SA"/>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47F35866">
            <w:pPr>
              <w:jc w:val="center"/>
              <w:rPr>
                <w:rFonts w:hint="eastAsia" w:ascii="Times New Roman" w:hAnsi="宋体" w:eastAsia="宋体" w:cs="Times New Roman"/>
                <w:b w:val="0"/>
                <w:bCs w:val="0"/>
                <w:kern w:val="2"/>
                <w:sz w:val="18"/>
                <w:szCs w:val="18"/>
                <w:lang w:val="en-US" w:eastAsia="zh-CN" w:bidi="ar-SA"/>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098D3B9B">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7CACFC17">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14D3A9A1">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136CEEA6">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2</w:t>
            </w:r>
          </w:p>
        </w:tc>
        <w:tc>
          <w:tcPr>
            <w:tcW w:w="374" w:type="dxa"/>
            <w:tcBorders>
              <w:tl2br w:val="nil"/>
              <w:tr2bl w:val="nil"/>
            </w:tcBorders>
            <w:vAlign w:val="center"/>
          </w:tcPr>
          <w:p w14:paraId="2EFFA291">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1CBDCA2D">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66130CD0">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14:paraId="7B26F240">
            <w:pPr>
              <w:jc w:val="center"/>
              <w:rPr>
                <w:rFonts w:ascii="Times New Roman" w:hAnsi="宋体" w:eastAsia="宋体" w:cs="Times New Roman"/>
                <w:b/>
                <w:bCs/>
                <w:kern w:val="2"/>
                <w:sz w:val="18"/>
                <w:szCs w:val="18"/>
                <w:lang w:val="en-US" w:eastAsia="zh-CN" w:bidi="ar-SA"/>
              </w:rPr>
            </w:pPr>
            <w:r>
              <w:rPr>
                <w:rFonts w:ascii="Times New Roman" w:hAnsi="宋体"/>
                <w:bCs/>
              </w:rPr>
              <w:t>√</w:t>
            </w:r>
          </w:p>
        </w:tc>
        <w:tc>
          <w:tcPr>
            <w:tcW w:w="386" w:type="dxa"/>
            <w:tcBorders>
              <w:tl2br w:val="nil"/>
              <w:tr2bl w:val="nil"/>
            </w:tcBorders>
            <w:vAlign w:val="center"/>
          </w:tcPr>
          <w:p w14:paraId="55A613E5">
            <w:pPr>
              <w:jc w:val="center"/>
              <w:rPr>
                <w:rFonts w:ascii="Times New Roman" w:hAnsi="宋体"/>
                <w:b/>
                <w:bCs/>
                <w:sz w:val="18"/>
                <w:szCs w:val="18"/>
              </w:rPr>
            </w:pPr>
          </w:p>
        </w:tc>
        <w:tc>
          <w:tcPr>
            <w:tcW w:w="386" w:type="dxa"/>
            <w:tcBorders>
              <w:tl2br w:val="nil"/>
              <w:tr2bl w:val="nil"/>
            </w:tcBorders>
            <w:vAlign w:val="center"/>
          </w:tcPr>
          <w:p w14:paraId="76303B59">
            <w:pPr>
              <w:jc w:val="center"/>
              <w:rPr>
                <w:rFonts w:ascii="Times New Roman" w:hAnsi="宋体"/>
                <w:b/>
                <w:bCs/>
                <w:sz w:val="18"/>
                <w:szCs w:val="18"/>
              </w:rPr>
            </w:pPr>
          </w:p>
        </w:tc>
      </w:tr>
      <w:tr w14:paraId="572D9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11DBCF40">
            <w:pPr>
              <w:spacing w:line="280" w:lineRule="exact"/>
              <w:jc w:val="center"/>
              <w:rPr>
                <w:rFonts w:ascii="Times New Roman" w:hAnsi="宋体"/>
                <w:sz w:val="18"/>
                <w:szCs w:val="18"/>
              </w:rPr>
            </w:pPr>
            <w:r>
              <w:rPr>
                <w:rFonts w:ascii="Times New Roman" w:hAnsi="宋体"/>
                <w:sz w:val="18"/>
                <w:szCs w:val="18"/>
              </w:rPr>
              <w:t>专</w:t>
            </w:r>
          </w:p>
          <w:p w14:paraId="14D37255">
            <w:pPr>
              <w:spacing w:line="280" w:lineRule="exact"/>
              <w:jc w:val="center"/>
              <w:rPr>
                <w:rFonts w:ascii="Times New Roman" w:hAnsi="宋体"/>
                <w:sz w:val="18"/>
                <w:szCs w:val="18"/>
              </w:rPr>
            </w:pPr>
            <w:r>
              <w:rPr>
                <w:rFonts w:ascii="Times New Roman" w:hAnsi="宋体"/>
                <w:sz w:val="18"/>
                <w:szCs w:val="18"/>
              </w:rPr>
              <w:t>业</w:t>
            </w:r>
          </w:p>
          <w:p w14:paraId="13F44F88">
            <w:pPr>
              <w:spacing w:line="280" w:lineRule="exact"/>
              <w:jc w:val="center"/>
              <w:rPr>
                <w:rFonts w:ascii="Times New Roman" w:hAnsi="宋体"/>
                <w:sz w:val="18"/>
                <w:szCs w:val="18"/>
              </w:rPr>
            </w:pPr>
            <w:r>
              <w:rPr>
                <w:rFonts w:ascii="Times New Roman" w:hAnsi="宋体"/>
                <w:sz w:val="18"/>
                <w:szCs w:val="18"/>
              </w:rPr>
              <w:t>课</w:t>
            </w:r>
          </w:p>
        </w:tc>
        <w:tc>
          <w:tcPr>
            <w:tcW w:w="374" w:type="dxa"/>
            <w:tcBorders>
              <w:tl2br w:val="nil"/>
              <w:tr2bl w:val="nil"/>
            </w:tcBorders>
            <w:vAlign w:val="center"/>
          </w:tcPr>
          <w:p w14:paraId="06033D5A">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10</w:t>
            </w:r>
          </w:p>
        </w:tc>
        <w:tc>
          <w:tcPr>
            <w:tcW w:w="757" w:type="dxa"/>
            <w:tcBorders>
              <w:tl2br w:val="nil"/>
              <w:tr2bl w:val="nil"/>
            </w:tcBorders>
            <w:vAlign w:val="center"/>
          </w:tcPr>
          <w:p w14:paraId="38CC37AD">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51020110</w:t>
            </w:r>
          </w:p>
        </w:tc>
        <w:tc>
          <w:tcPr>
            <w:tcW w:w="1949" w:type="dxa"/>
            <w:tcBorders>
              <w:tl2br w:val="nil"/>
              <w:tr2bl w:val="nil"/>
            </w:tcBorders>
            <w:vAlign w:val="center"/>
          </w:tcPr>
          <w:p w14:paraId="17539F4B">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C语言程序设计</w:t>
            </w:r>
          </w:p>
        </w:tc>
        <w:tc>
          <w:tcPr>
            <w:tcW w:w="374" w:type="dxa"/>
            <w:tcBorders>
              <w:tl2br w:val="nil"/>
              <w:tr2bl w:val="nil"/>
            </w:tcBorders>
            <w:vAlign w:val="center"/>
          </w:tcPr>
          <w:p w14:paraId="36D14182">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2F7823FA">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3C7E55E0">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420DEE13">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68F53C4E">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5CC653E">
            <w:pPr>
              <w:jc w:val="center"/>
              <w:rPr>
                <w:rFonts w:ascii="Times New Roman" w:hAnsi="宋体"/>
                <w:b w:val="0"/>
                <w:bCs w:val="0"/>
                <w:sz w:val="18"/>
                <w:szCs w:val="18"/>
              </w:rPr>
            </w:pPr>
          </w:p>
        </w:tc>
        <w:tc>
          <w:tcPr>
            <w:tcW w:w="374" w:type="dxa"/>
            <w:tcBorders>
              <w:tl2br w:val="nil"/>
              <w:tr2bl w:val="nil"/>
            </w:tcBorders>
            <w:vAlign w:val="center"/>
          </w:tcPr>
          <w:p w14:paraId="4649A29B">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74954A23">
            <w:pPr>
              <w:jc w:val="center"/>
              <w:rPr>
                <w:rFonts w:ascii="Times New Roman" w:hAnsi="宋体"/>
                <w:b w:val="0"/>
                <w:bCs w:val="0"/>
                <w:sz w:val="18"/>
                <w:szCs w:val="18"/>
              </w:rPr>
            </w:pPr>
          </w:p>
        </w:tc>
        <w:tc>
          <w:tcPr>
            <w:tcW w:w="375" w:type="dxa"/>
            <w:tcBorders>
              <w:tl2br w:val="nil"/>
              <w:tr2bl w:val="nil"/>
            </w:tcBorders>
            <w:vAlign w:val="center"/>
          </w:tcPr>
          <w:p w14:paraId="730CA861">
            <w:pPr>
              <w:jc w:val="center"/>
              <w:rPr>
                <w:rFonts w:ascii="Times New Roman" w:hAnsi="宋体"/>
                <w:b w:val="0"/>
                <w:bCs w:val="0"/>
                <w:sz w:val="18"/>
                <w:szCs w:val="18"/>
              </w:rPr>
            </w:pPr>
          </w:p>
        </w:tc>
        <w:tc>
          <w:tcPr>
            <w:tcW w:w="375" w:type="dxa"/>
            <w:tcBorders>
              <w:tl2br w:val="nil"/>
              <w:tr2bl w:val="nil"/>
            </w:tcBorders>
            <w:vAlign w:val="center"/>
          </w:tcPr>
          <w:p w14:paraId="188DFE8C">
            <w:pPr>
              <w:jc w:val="center"/>
              <w:rPr>
                <w:rFonts w:ascii="Times New Roman" w:hAnsi="宋体"/>
                <w:b w:val="0"/>
                <w:bCs w:val="0"/>
                <w:sz w:val="18"/>
                <w:szCs w:val="18"/>
              </w:rPr>
            </w:pPr>
          </w:p>
        </w:tc>
        <w:tc>
          <w:tcPr>
            <w:tcW w:w="375" w:type="dxa"/>
            <w:tcBorders>
              <w:tl2br w:val="nil"/>
              <w:tr2bl w:val="nil"/>
            </w:tcBorders>
            <w:vAlign w:val="center"/>
          </w:tcPr>
          <w:p w14:paraId="0D85FB8C">
            <w:pPr>
              <w:jc w:val="center"/>
              <w:rPr>
                <w:rFonts w:ascii="Times New Roman" w:hAnsi="宋体"/>
                <w:b/>
                <w:bCs/>
                <w:sz w:val="18"/>
                <w:szCs w:val="18"/>
              </w:rPr>
            </w:pPr>
          </w:p>
        </w:tc>
        <w:tc>
          <w:tcPr>
            <w:tcW w:w="386" w:type="dxa"/>
            <w:tcBorders>
              <w:tl2br w:val="nil"/>
              <w:tr2bl w:val="nil"/>
            </w:tcBorders>
            <w:vAlign w:val="center"/>
          </w:tcPr>
          <w:p w14:paraId="06A98875">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0AC462AC">
            <w:pPr>
              <w:jc w:val="center"/>
              <w:rPr>
                <w:rFonts w:ascii="Times New Roman" w:hAnsi="宋体"/>
                <w:b/>
                <w:bCs/>
                <w:sz w:val="18"/>
                <w:szCs w:val="18"/>
              </w:rPr>
            </w:pPr>
          </w:p>
        </w:tc>
      </w:tr>
      <w:tr w14:paraId="7E3D0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45361E21">
            <w:pPr>
              <w:spacing w:line="280" w:lineRule="exact"/>
              <w:jc w:val="center"/>
              <w:rPr>
                <w:rFonts w:ascii="Times New Roman" w:hAnsi="宋体"/>
                <w:sz w:val="18"/>
                <w:szCs w:val="18"/>
              </w:rPr>
            </w:pPr>
          </w:p>
        </w:tc>
        <w:tc>
          <w:tcPr>
            <w:tcW w:w="374" w:type="dxa"/>
            <w:tcBorders>
              <w:tl2br w:val="nil"/>
              <w:tr2bl w:val="nil"/>
            </w:tcBorders>
            <w:vAlign w:val="center"/>
          </w:tcPr>
          <w:p w14:paraId="23F1D1F2">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11</w:t>
            </w:r>
          </w:p>
        </w:tc>
        <w:tc>
          <w:tcPr>
            <w:tcW w:w="757" w:type="dxa"/>
            <w:tcBorders>
              <w:tl2br w:val="nil"/>
              <w:tr2bl w:val="nil"/>
            </w:tcBorders>
            <w:vAlign w:val="center"/>
          </w:tcPr>
          <w:p w14:paraId="3BD93E44">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51020111</w:t>
            </w:r>
          </w:p>
        </w:tc>
        <w:tc>
          <w:tcPr>
            <w:tcW w:w="1949" w:type="dxa"/>
            <w:tcBorders>
              <w:tl2br w:val="nil"/>
              <w:tr2bl w:val="nil"/>
            </w:tcBorders>
            <w:vAlign w:val="center"/>
          </w:tcPr>
          <w:p w14:paraId="1FABA5D9">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Linux造作系统基础</w:t>
            </w:r>
          </w:p>
        </w:tc>
        <w:tc>
          <w:tcPr>
            <w:tcW w:w="374" w:type="dxa"/>
            <w:tcBorders>
              <w:tl2br w:val="nil"/>
              <w:tr2bl w:val="nil"/>
            </w:tcBorders>
            <w:vAlign w:val="center"/>
          </w:tcPr>
          <w:p w14:paraId="19B135C3">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70E7DBF0">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0A98BD61">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60</w:t>
            </w:r>
          </w:p>
        </w:tc>
        <w:tc>
          <w:tcPr>
            <w:tcW w:w="374" w:type="dxa"/>
            <w:tcBorders>
              <w:tl2br w:val="nil"/>
              <w:tr2bl w:val="nil"/>
            </w:tcBorders>
            <w:vAlign w:val="center"/>
          </w:tcPr>
          <w:p w14:paraId="150B6484">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36</w:t>
            </w:r>
          </w:p>
        </w:tc>
        <w:tc>
          <w:tcPr>
            <w:tcW w:w="374" w:type="dxa"/>
            <w:tcBorders>
              <w:tl2br w:val="nil"/>
              <w:tr2bl w:val="nil"/>
            </w:tcBorders>
            <w:vAlign w:val="center"/>
          </w:tcPr>
          <w:p w14:paraId="3CE3FBC6">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4937C5C">
            <w:pPr>
              <w:jc w:val="center"/>
              <w:rPr>
                <w:rFonts w:ascii="Times New Roman" w:hAnsi="宋体"/>
                <w:b w:val="0"/>
                <w:bCs w:val="0"/>
                <w:sz w:val="18"/>
                <w:szCs w:val="18"/>
              </w:rPr>
            </w:pPr>
          </w:p>
        </w:tc>
        <w:tc>
          <w:tcPr>
            <w:tcW w:w="374" w:type="dxa"/>
            <w:tcBorders>
              <w:tl2br w:val="nil"/>
              <w:tr2bl w:val="nil"/>
            </w:tcBorders>
            <w:vAlign w:val="center"/>
          </w:tcPr>
          <w:p w14:paraId="4481623A">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19CB8D5E">
            <w:pPr>
              <w:jc w:val="center"/>
              <w:rPr>
                <w:rFonts w:ascii="Times New Roman" w:hAnsi="宋体"/>
                <w:b w:val="0"/>
                <w:bCs w:val="0"/>
                <w:sz w:val="18"/>
                <w:szCs w:val="18"/>
              </w:rPr>
            </w:pPr>
          </w:p>
        </w:tc>
        <w:tc>
          <w:tcPr>
            <w:tcW w:w="375" w:type="dxa"/>
            <w:tcBorders>
              <w:tl2br w:val="nil"/>
              <w:tr2bl w:val="nil"/>
            </w:tcBorders>
            <w:vAlign w:val="center"/>
          </w:tcPr>
          <w:p w14:paraId="465ED231">
            <w:pPr>
              <w:jc w:val="center"/>
              <w:rPr>
                <w:rFonts w:ascii="Times New Roman" w:hAnsi="宋体"/>
                <w:b w:val="0"/>
                <w:bCs w:val="0"/>
                <w:sz w:val="18"/>
                <w:szCs w:val="18"/>
              </w:rPr>
            </w:pPr>
          </w:p>
        </w:tc>
        <w:tc>
          <w:tcPr>
            <w:tcW w:w="375" w:type="dxa"/>
            <w:tcBorders>
              <w:tl2br w:val="nil"/>
              <w:tr2bl w:val="nil"/>
            </w:tcBorders>
            <w:vAlign w:val="center"/>
          </w:tcPr>
          <w:p w14:paraId="4EDEAEF7">
            <w:pPr>
              <w:jc w:val="center"/>
              <w:rPr>
                <w:rFonts w:ascii="Times New Roman" w:hAnsi="宋体"/>
                <w:b w:val="0"/>
                <w:bCs w:val="0"/>
                <w:sz w:val="18"/>
                <w:szCs w:val="18"/>
              </w:rPr>
            </w:pPr>
          </w:p>
        </w:tc>
        <w:tc>
          <w:tcPr>
            <w:tcW w:w="375" w:type="dxa"/>
            <w:tcBorders>
              <w:tl2br w:val="nil"/>
              <w:tr2bl w:val="nil"/>
            </w:tcBorders>
            <w:vAlign w:val="center"/>
          </w:tcPr>
          <w:p w14:paraId="6C032BBE">
            <w:pPr>
              <w:jc w:val="center"/>
              <w:rPr>
                <w:rFonts w:ascii="Times New Roman" w:hAnsi="宋体"/>
                <w:b/>
                <w:bCs/>
                <w:sz w:val="18"/>
                <w:szCs w:val="18"/>
              </w:rPr>
            </w:pPr>
          </w:p>
        </w:tc>
        <w:tc>
          <w:tcPr>
            <w:tcW w:w="386" w:type="dxa"/>
            <w:tcBorders>
              <w:tl2br w:val="nil"/>
              <w:tr2bl w:val="nil"/>
            </w:tcBorders>
            <w:vAlign w:val="center"/>
          </w:tcPr>
          <w:p w14:paraId="16C6A846">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14D6D686">
            <w:pPr>
              <w:jc w:val="center"/>
              <w:rPr>
                <w:rFonts w:ascii="Times New Roman" w:hAnsi="宋体"/>
                <w:b/>
                <w:bCs/>
                <w:sz w:val="18"/>
                <w:szCs w:val="18"/>
              </w:rPr>
            </w:pPr>
          </w:p>
        </w:tc>
      </w:tr>
      <w:tr w14:paraId="5AEB4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09" w:hRule="exact"/>
        </w:trPr>
        <w:tc>
          <w:tcPr>
            <w:tcW w:w="346" w:type="dxa"/>
            <w:vMerge w:val="continue"/>
            <w:tcBorders>
              <w:tl2br w:val="nil"/>
              <w:tr2bl w:val="nil"/>
            </w:tcBorders>
            <w:vAlign w:val="center"/>
          </w:tcPr>
          <w:p w14:paraId="2D1B66DF">
            <w:pPr>
              <w:spacing w:line="280" w:lineRule="exact"/>
              <w:jc w:val="center"/>
              <w:rPr>
                <w:rFonts w:ascii="Times New Roman" w:hAnsi="宋体"/>
                <w:sz w:val="18"/>
                <w:szCs w:val="18"/>
              </w:rPr>
            </w:pPr>
          </w:p>
        </w:tc>
        <w:tc>
          <w:tcPr>
            <w:tcW w:w="374" w:type="dxa"/>
            <w:tcBorders>
              <w:tl2br w:val="nil"/>
              <w:tr2bl w:val="nil"/>
            </w:tcBorders>
            <w:vAlign w:val="center"/>
          </w:tcPr>
          <w:p w14:paraId="336CDAE6">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12</w:t>
            </w:r>
          </w:p>
        </w:tc>
        <w:tc>
          <w:tcPr>
            <w:tcW w:w="757" w:type="dxa"/>
            <w:tcBorders>
              <w:tl2br w:val="nil"/>
              <w:tr2bl w:val="nil"/>
            </w:tcBorders>
            <w:vAlign w:val="center"/>
          </w:tcPr>
          <w:p w14:paraId="04039738">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51020112</w:t>
            </w:r>
          </w:p>
        </w:tc>
        <w:tc>
          <w:tcPr>
            <w:tcW w:w="1949" w:type="dxa"/>
            <w:tcBorders>
              <w:tl2br w:val="nil"/>
              <w:tr2bl w:val="nil"/>
            </w:tcBorders>
            <w:vAlign w:val="center"/>
          </w:tcPr>
          <w:p w14:paraId="4921CCF4">
            <w:pPr>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网络规划与设计</w:t>
            </w:r>
          </w:p>
        </w:tc>
        <w:tc>
          <w:tcPr>
            <w:tcW w:w="374" w:type="dxa"/>
            <w:tcBorders>
              <w:tl2br w:val="nil"/>
              <w:tr2bl w:val="nil"/>
            </w:tcBorders>
            <w:vAlign w:val="center"/>
          </w:tcPr>
          <w:p w14:paraId="70701F08">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465CAA74">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44CE4AFB">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60</w:t>
            </w:r>
          </w:p>
        </w:tc>
        <w:tc>
          <w:tcPr>
            <w:tcW w:w="374" w:type="dxa"/>
            <w:tcBorders>
              <w:tl2br w:val="nil"/>
              <w:tr2bl w:val="nil"/>
            </w:tcBorders>
            <w:vAlign w:val="center"/>
          </w:tcPr>
          <w:p w14:paraId="6EA7A99E">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36</w:t>
            </w:r>
          </w:p>
        </w:tc>
        <w:tc>
          <w:tcPr>
            <w:tcW w:w="374" w:type="dxa"/>
            <w:tcBorders>
              <w:tl2br w:val="nil"/>
              <w:tr2bl w:val="nil"/>
            </w:tcBorders>
            <w:vAlign w:val="center"/>
          </w:tcPr>
          <w:p w14:paraId="4DE1EAD6">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EAB4106">
            <w:pPr>
              <w:jc w:val="center"/>
              <w:rPr>
                <w:rFonts w:ascii="Times New Roman" w:hAnsi="宋体"/>
                <w:b w:val="0"/>
                <w:bCs w:val="0"/>
                <w:sz w:val="18"/>
                <w:szCs w:val="18"/>
              </w:rPr>
            </w:pPr>
          </w:p>
        </w:tc>
        <w:tc>
          <w:tcPr>
            <w:tcW w:w="374" w:type="dxa"/>
            <w:tcBorders>
              <w:tl2br w:val="nil"/>
              <w:tr2bl w:val="nil"/>
            </w:tcBorders>
            <w:vAlign w:val="center"/>
          </w:tcPr>
          <w:p w14:paraId="71785658">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600EB07B">
            <w:pPr>
              <w:jc w:val="center"/>
              <w:rPr>
                <w:rFonts w:ascii="Times New Roman" w:hAnsi="宋体"/>
                <w:b w:val="0"/>
                <w:bCs w:val="0"/>
                <w:sz w:val="18"/>
                <w:szCs w:val="18"/>
              </w:rPr>
            </w:pPr>
          </w:p>
        </w:tc>
        <w:tc>
          <w:tcPr>
            <w:tcW w:w="375" w:type="dxa"/>
            <w:tcBorders>
              <w:tl2br w:val="nil"/>
              <w:tr2bl w:val="nil"/>
            </w:tcBorders>
            <w:vAlign w:val="center"/>
          </w:tcPr>
          <w:p w14:paraId="57F1D518">
            <w:pPr>
              <w:jc w:val="center"/>
              <w:rPr>
                <w:rFonts w:ascii="Times New Roman" w:hAnsi="宋体"/>
                <w:b w:val="0"/>
                <w:bCs w:val="0"/>
                <w:sz w:val="18"/>
                <w:szCs w:val="18"/>
              </w:rPr>
            </w:pPr>
          </w:p>
        </w:tc>
        <w:tc>
          <w:tcPr>
            <w:tcW w:w="375" w:type="dxa"/>
            <w:tcBorders>
              <w:tl2br w:val="nil"/>
              <w:tr2bl w:val="nil"/>
            </w:tcBorders>
            <w:vAlign w:val="center"/>
          </w:tcPr>
          <w:p w14:paraId="1087BAA0">
            <w:pPr>
              <w:jc w:val="center"/>
              <w:rPr>
                <w:rFonts w:ascii="Times New Roman" w:hAnsi="宋体"/>
                <w:b w:val="0"/>
                <w:bCs w:val="0"/>
                <w:sz w:val="18"/>
                <w:szCs w:val="18"/>
              </w:rPr>
            </w:pPr>
          </w:p>
        </w:tc>
        <w:tc>
          <w:tcPr>
            <w:tcW w:w="375" w:type="dxa"/>
            <w:tcBorders>
              <w:tl2br w:val="nil"/>
              <w:tr2bl w:val="nil"/>
            </w:tcBorders>
            <w:vAlign w:val="center"/>
          </w:tcPr>
          <w:p w14:paraId="174D8997">
            <w:pPr>
              <w:jc w:val="center"/>
              <w:rPr>
                <w:rFonts w:ascii="Times New Roman" w:hAnsi="宋体"/>
                <w:b/>
                <w:bCs/>
                <w:sz w:val="18"/>
                <w:szCs w:val="18"/>
              </w:rPr>
            </w:pPr>
          </w:p>
        </w:tc>
        <w:tc>
          <w:tcPr>
            <w:tcW w:w="386" w:type="dxa"/>
            <w:tcBorders>
              <w:tl2br w:val="nil"/>
              <w:tr2bl w:val="nil"/>
            </w:tcBorders>
            <w:vAlign w:val="center"/>
          </w:tcPr>
          <w:p w14:paraId="18241DAA">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5DBFC520">
            <w:pPr>
              <w:jc w:val="center"/>
              <w:rPr>
                <w:rFonts w:ascii="Times New Roman" w:hAnsi="宋体"/>
                <w:b/>
                <w:bCs/>
                <w:sz w:val="18"/>
                <w:szCs w:val="18"/>
              </w:rPr>
            </w:pPr>
          </w:p>
        </w:tc>
      </w:tr>
      <w:tr w14:paraId="10694A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422ACCF7">
            <w:pPr>
              <w:spacing w:line="280" w:lineRule="exact"/>
              <w:jc w:val="center"/>
              <w:rPr>
                <w:rFonts w:ascii="Times New Roman" w:hAnsi="宋体"/>
                <w:sz w:val="18"/>
                <w:szCs w:val="18"/>
              </w:rPr>
            </w:pPr>
          </w:p>
        </w:tc>
        <w:tc>
          <w:tcPr>
            <w:tcW w:w="374" w:type="dxa"/>
            <w:tcBorders>
              <w:tl2br w:val="nil"/>
              <w:tr2bl w:val="nil"/>
            </w:tcBorders>
            <w:vAlign w:val="center"/>
          </w:tcPr>
          <w:p w14:paraId="08E64247">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13</w:t>
            </w:r>
          </w:p>
        </w:tc>
        <w:tc>
          <w:tcPr>
            <w:tcW w:w="757" w:type="dxa"/>
            <w:tcBorders>
              <w:tl2br w:val="nil"/>
              <w:tr2bl w:val="nil"/>
            </w:tcBorders>
            <w:vAlign w:val="center"/>
          </w:tcPr>
          <w:p w14:paraId="099F6E79">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51020113</w:t>
            </w:r>
          </w:p>
        </w:tc>
        <w:tc>
          <w:tcPr>
            <w:tcW w:w="1949" w:type="dxa"/>
            <w:tcBorders>
              <w:tl2br w:val="nil"/>
              <w:tr2bl w:val="nil"/>
            </w:tcBorders>
            <w:vAlign w:val="center"/>
          </w:tcPr>
          <w:p w14:paraId="6D251299">
            <w:pPr>
              <w:jc w:val="center"/>
              <w:rPr>
                <w:rFonts w:hint="eastAsia" w:ascii="宋体" w:hAnsi="宋体" w:eastAsia="宋体" w:cs="宋体"/>
                <w:i w:val="0"/>
                <w:iCs w:val="0"/>
                <w:caps w:val="0"/>
                <w:color w:val="000000"/>
                <w:spacing w:val="0"/>
                <w:sz w:val="18"/>
                <w:szCs w:val="18"/>
                <w:shd w:val="clear" w:fill="FFFFFF"/>
                <w:lang w:eastAsia="zh-CN"/>
              </w:rPr>
            </w:pPr>
            <w:r>
              <w:rPr>
                <w:rFonts w:hint="eastAsia" w:ascii="宋体" w:hAnsi="宋体" w:eastAsia="宋体" w:cs="宋体"/>
                <w:i w:val="0"/>
                <w:iCs w:val="0"/>
                <w:caps w:val="0"/>
                <w:color w:val="000000"/>
                <w:spacing w:val="0"/>
                <w:sz w:val="18"/>
                <w:szCs w:val="18"/>
                <w:shd w:val="clear" w:fill="FFFFFF"/>
              </w:rPr>
              <w:t>网页制作与设计</w:t>
            </w:r>
          </w:p>
        </w:tc>
        <w:tc>
          <w:tcPr>
            <w:tcW w:w="374" w:type="dxa"/>
            <w:tcBorders>
              <w:tl2br w:val="nil"/>
              <w:tr2bl w:val="nil"/>
            </w:tcBorders>
            <w:vAlign w:val="center"/>
          </w:tcPr>
          <w:p w14:paraId="2E30EE33">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7CB15E32">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4ED8EEC3">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568FA72A">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5B5058AD">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0BB82BED">
            <w:pPr>
              <w:jc w:val="center"/>
              <w:rPr>
                <w:rFonts w:ascii="Times New Roman" w:hAnsi="宋体"/>
                <w:b w:val="0"/>
                <w:bCs w:val="0"/>
                <w:sz w:val="18"/>
                <w:szCs w:val="18"/>
              </w:rPr>
            </w:pPr>
          </w:p>
        </w:tc>
        <w:tc>
          <w:tcPr>
            <w:tcW w:w="374" w:type="dxa"/>
            <w:tcBorders>
              <w:tl2br w:val="nil"/>
              <w:tr2bl w:val="nil"/>
            </w:tcBorders>
            <w:vAlign w:val="center"/>
          </w:tcPr>
          <w:p w14:paraId="320A9CF8">
            <w:pPr>
              <w:jc w:val="center"/>
              <w:rPr>
                <w:rFonts w:ascii="Times New Roman" w:hAnsi="宋体"/>
                <w:b w:val="0"/>
                <w:bCs w:val="0"/>
                <w:sz w:val="18"/>
                <w:szCs w:val="18"/>
              </w:rPr>
            </w:pPr>
          </w:p>
        </w:tc>
        <w:tc>
          <w:tcPr>
            <w:tcW w:w="374" w:type="dxa"/>
            <w:tcBorders>
              <w:tl2br w:val="nil"/>
              <w:tr2bl w:val="nil"/>
            </w:tcBorders>
            <w:vAlign w:val="center"/>
          </w:tcPr>
          <w:p w14:paraId="6656209F">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0A4E4E24">
            <w:pPr>
              <w:jc w:val="center"/>
              <w:rPr>
                <w:rFonts w:ascii="Times New Roman" w:hAnsi="宋体"/>
                <w:b w:val="0"/>
                <w:bCs w:val="0"/>
                <w:sz w:val="18"/>
                <w:szCs w:val="18"/>
              </w:rPr>
            </w:pPr>
          </w:p>
        </w:tc>
        <w:tc>
          <w:tcPr>
            <w:tcW w:w="375" w:type="dxa"/>
            <w:tcBorders>
              <w:tl2br w:val="nil"/>
              <w:tr2bl w:val="nil"/>
            </w:tcBorders>
            <w:vAlign w:val="center"/>
          </w:tcPr>
          <w:p w14:paraId="00DCDD19">
            <w:pPr>
              <w:jc w:val="center"/>
              <w:rPr>
                <w:rFonts w:ascii="Times New Roman" w:hAnsi="宋体"/>
                <w:b w:val="0"/>
                <w:bCs w:val="0"/>
                <w:sz w:val="18"/>
                <w:szCs w:val="18"/>
              </w:rPr>
            </w:pPr>
          </w:p>
        </w:tc>
        <w:tc>
          <w:tcPr>
            <w:tcW w:w="375" w:type="dxa"/>
            <w:tcBorders>
              <w:tl2br w:val="nil"/>
              <w:tr2bl w:val="nil"/>
            </w:tcBorders>
            <w:vAlign w:val="center"/>
          </w:tcPr>
          <w:p w14:paraId="70D1DC36">
            <w:pPr>
              <w:jc w:val="center"/>
              <w:rPr>
                <w:rFonts w:ascii="Times New Roman" w:hAnsi="宋体"/>
                <w:b/>
                <w:bCs/>
                <w:sz w:val="18"/>
                <w:szCs w:val="18"/>
              </w:rPr>
            </w:pPr>
          </w:p>
        </w:tc>
        <w:tc>
          <w:tcPr>
            <w:tcW w:w="386" w:type="dxa"/>
            <w:tcBorders>
              <w:tl2br w:val="nil"/>
              <w:tr2bl w:val="nil"/>
            </w:tcBorders>
            <w:vAlign w:val="center"/>
          </w:tcPr>
          <w:p w14:paraId="7C73377B">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55C0032A">
            <w:pPr>
              <w:jc w:val="center"/>
              <w:rPr>
                <w:rFonts w:ascii="Times New Roman" w:hAnsi="宋体"/>
                <w:b/>
                <w:bCs/>
                <w:sz w:val="18"/>
                <w:szCs w:val="18"/>
              </w:rPr>
            </w:pPr>
          </w:p>
        </w:tc>
      </w:tr>
      <w:tr w14:paraId="38F3A0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62C3925F">
            <w:pPr>
              <w:spacing w:line="280" w:lineRule="exact"/>
              <w:jc w:val="center"/>
              <w:rPr>
                <w:rFonts w:ascii="Times New Roman" w:hAnsi="宋体"/>
                <w:sz w:val="18"/>
                <w:szCs w:val="18"/>
              </w:rPr>
            </w:pPr>
          </w:p>
        </w:tc>
        <w:tc>
          <w:tcPr>
            <w:tcW w:w="374" w:type="dxa"/>
            <w:tcBorders>
              <w:tl2br w:val="nil"/>
              <w:tr2bl w:val="nil"/>
            </w:tcBorders>
            <w:vAlign w:val="center"/>
          </w:tcPr>
          <w:p w14:paraId="7907CA5E">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14</w:t>
            </w:r>
          </w:p>
        </w:tc>
        <w:tc>
          <w:tcPr>
            <w:tcW w:w="757" w:type="dxa"/>
            <w:tcBorders>
              <w:tl2br w:val="nil"/>
              <w:tr2bl w:val="nil"/>
            </w:tcBorders>
            <w:vAlign w:val="center"/>
          </w:tcPr>
          <w:p w14:paraId="2684F72C">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51020114</w:t>
            </w:r>
          </w:p>
        </w:tc>
        <w:tc>
          <w:tcPr>
            <w:tcW w:w="1949" w:type="dxa"/>
            <w:tcBorders>
              <w:tl2br w:val="nil"/>
              <w:tr2bl w:val="nil"/>
            </w:tcBorders>
            <w:vAlign w:val="center"/>
          </w:tcPr>
          <w:p w14:paraId="1EC0BC19">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JAVA程序设计</w:t>
            </w:r>
          </w:p>
        </w:tc>
        <w:tc>
          <w:tcPr>
            <w:tcW w:w="374" w:type="dxa"/>
            <w:tcBorders>
              <w:tl2br w:val="nil"/>
              <w:tr2bl w:val="nil"/>
            </w:tcBorders>
            <w:vAlign w:val="center"/>
          </w:tcPr>
          <w:p w14:paraId="4CCAC0E9">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29C7E221">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669AF0B0">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1E6B1F42">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76B5FB09">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6BB24A8">
            <w:pPr>
              <w:jc w:val="center"/>
              <w:rPr>
                <w:rFonts w:ascii="Times New Roman" w:hAnsi="宋体"/>
                <w:b w:val="0"/>
                <w:bCs w:val="0"/>
                <w:sz w:val="18"/>
                <w:szCs w:val="18"/>
              </w:rPr>
            </w:pPr>
          </w:p>
        </w:tc>
        <w:tc>
          <w:tcPr>
            <w:tcW w:w="374" w:type="dxa"/>
            <w:tcBorders>
              <w:tl2br w:val="nil"/>
              <w:tr2bl w:val="nil"/>
            </w:tcBorders>
            <w:vAlign w:val="center"/>
          </w:tcPr>
          <w:p w14:paraId="74A14FC3">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3070B101">
            <w:pPr>
              <w:jc w:val="center"/>
              <w:rPr>
                <w:rFonts w:ascii="Times New Roman" w:hAnsi="宋体"/>
                <w:b w:val="0"/>
                <w:bCs w:val="0"/>
                <w:sz w:val="18"/>
                <w:szCs w:val="18"/>
              </w:rPr>
            </w:pPr>
          </w:p>
        </w:tc>
        <w:tc>
          <w:tcPr>
            <w:tcW w:w="375" w:type="dxa"/>
            <w:tcBorders>
              <w:tl2br w:val="nil"/>
              <w:tr2bl w:val="nil"/>
            </w:tcBorders>
            <w:vAlign w:val="center"/>
          </w:tcPr>
          <w:p w14:paraId="05730B6E">
            <w:pPr>
              <w:jc w:val="center"/>
              <w:rPr>
                <w:rFonts w:ascii="Times New Roman" w:hAnsi="宋体"/>
                <w:b w:val="0"/>
                <w:bCs w:val="0"/>
                <w:sz w:val="18"/>
                <w:szCs w:val="18"/>
              </w:rPr>
            </w:pPr>
          </w:p>
        </w:tc>
        <w:tc>
          <w:tcPr>
            <w:tcW w:w="375" w:type="dxa"/>
            <w:tcBorders>
              <w:tl2br w:val="nil"/>
              <w:tr2bl w:val="nil"/>
            </w:tcBorders>
            <w:vAlign w:val="center"/>
          </w:tcPr>
          <w:p w14:paraId="392A08BD">
            <w:pPr>
              <w:jc w:val="center"/>
              <w:rPr>
                <w:rFonts w:ascii="Times New Roman" w:hAnsi="宋体"/>
                <w:b w:val="0"/>
                <w:bCs w:val="0"/>
                <w:sz w:val="18"/>
                <w:szCs w:val="18"/>
              </w:rPr>
            </w:pPr>
          </w:p>
        </w:tc>
        <w:tc>
          <w:tcPr>
            <w:tcW w:w="375" w:type="dxa"/>
            <w:tcBorders>
              <w:tl2br w:val="nil"/>
              <w:tr2bl w:val="nil"/>
            </w:tcBorders>
            <w:vAlign w:val="center"/>
          </w:tcPr>
          <w:p w14:paraId="17DE67EB">
            <w:pPr>
              <w:jc w:val="center"/>
              <w:rPr>
                <w:rFonts w:ascii="Times New Roman" w:hAnsi="宋体"/>
                <w:b/>
                <w:bCs/>
                <w:sz w:val="18"/>
                <w:szCs w:val="18"/>
              </w:rPr>
            </w:pPr>
          </w:p>
        </w:tc>
        <w:tc>
          <w:tcPr>
            <w:tcW w:w="386" w:type="dxa"/>
            <w:tcBorders>
              <w:tl2br w:val="nil"/>
              <w:tr2bl w:val="nil"/>
            </w:tcBorders>
            <w:vAlign w:val="center"/>
          </w:tcPr>
          <w:p w14:paraId="51796EDD">
            <w:pPr>
              <w:jc w:val="center"/>
              <w:rPr>
                <w:rFonts w:ascii="Times New Roman" w:hAnsi="宋体"/>
                <w:b w:val="0"/>
                <w:bCs w:val="0"/>
                <w:sz w:val="18"/>
                <w:szCs w:val="18"/>
              </w:rPr>
            </w:pPr>
          </w:p>
        </w:tc>
        <w:tc>
          <w:tcPr>
            <w:tcW w:w="386" w:type="dxa"/>
            <w:tcBorders>
              <w:tl2br w:val="nil"/>
              <w:tr2bl w:val="nil"/>
            </w:tcBorders>
            <w:vAlign w:val="center"/>
          </w:tcPr>
          <w:p w14:paraId="5F36E96C">
            <w:pPr>
              <w:jc w:val="center"/>
              <w:rPr>
                <w:rFonts w:ascii="Times New Roman" w:hAnsi="宋体"/>
                <w:b/>
                <w:bCs/>
                <w:sz w:val="18"/>
                <w:szCs w:val="18"/>
              </w:rPr>
            </w:pPr>
            <w:r>
              <w:rPr>
                <w:rFonts w:ascii="Times New Roman" w:hAnsi="宋体"/>
                <w:bCs/>
              </w:rPr>
              <w:t>√</w:t>
            </w:r>
          </w:p>
        </w:tc>
      </w:tr>
      <w:tr w14:paraId="024467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5FF265D0">
            <w:pPr>
              <w:spacing w:line="280" w:lineRule="exact"/>
              <w:jc w:val="center"/>
              <w:rPr>
                <w:rFonts w:ascii="Times New Roman" w:hAnsi="宋体"/>
                <w:sz w:val="18"/>
                <w:szCs w:val="18"/>
              </w:rPr>
            </w:pPr>
          </w:p>
        </w:tc>
        <w:tc>
          <w:tcPr>
            <w:tcW w:w="374" w:type="dxa"/>
            <w:tcBorders>
              <w:tl2br w:val="nil"/>
              <w:tr2bl w:val="nil"/>
            </w:tcBorders>
            <w:vAlign w:val="center"/>
          </w:tcPr>
          <w:p w14:paraId="6D4D871D">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15</w:t>
            </w:r>
          </w:p>
        </w:tc>
        <w:tc>
          <w:tcPr>
            <w:tcW w:w="757" w:type="dxa"/>
            <w:tcBorders>
              <w:tl2br w:val="nil"/>
              <w:tr2bl w:val="nil"/>
            </w:tcBorders>
            <w:vAlign w:val="center"/>
          </w:tcPr>
          <w:p w14:paraId="2A7F513B">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51020115</w:t>
            </w:r>
          </w:p>
        </w:tc>
        <w:tc>
          <w:tcPr>
            <w:tcW w:w="1949" w:type="dxa"/>
            <w:tcBorders>
              <w:tl2br w:val="nil"/>
              <w:tr2bl w:val="nil"/>
            </w:tcBorders>
            <w:vAlign w:val="center"/>
          </w:tcPr>
          <w:p w14:paraId="42336D36">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计算机网络技术</w:t>
            </w:r>
          </w:p>
        </w:tc>
        <w:tc>
          <w:tcPr>
            <w:tcW w:w="374" w:type="dxa"/>
            <w:tcBorders>
              <w:tl2br w:val="nil"/>
              <w:tr2bl w:val="nil"/>
            </w:tcBorders>
            <w:vAlign w:val="center"/>
          </w:tcPr>
          <w:p w14:paraId="1A1CF0C3">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08FA5BD9">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225BF638">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51</w:t>
            </w:r>
          </w:p>
        </w:tc>
        <w:tc>
          <w:tcPr>
            <w:tcW w:w="374" w:type="dxa"/>
            <w:tcBorders>
              <w:tl2br w:val="nil"/>
              <w:tr2bl w:val="nil"/>
            </w:tcBorders>
            <w:vAlign w:val="center"/>
          </w:tcPr>
          <w:p w14:paraId="35718580">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13</w:t>
            </w:r>
          </w:p>
        </w:tc>
        <w:tc>
          <w:tcPr>
            <w:tcW w:w="374" w:type="dxa"/>
            <w:tcBorders>
              <w:tl2br w:val="nil"/>
              <w:tr2bl w:val="nil"/>
            </w:tcBorders>
            <w:vAlign w:val="center"/>
          </w:tcPr>
          <w:p w14:paraId="5172D564">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B2B7593">
            <w:pPr>
              <w:jc w:val="center"/>
              <w:rPr>
                <w:rFonts w:ascii="Times New Roman" w:hAnsi="宋体"/>
                <w:b w:val="0"/>
                <w:bCs w:val="0"/>
                <w:sz w:val="18"/>
                <w:szCs w:val="18"/>
              </w:rPr>
            </w:pPr>
          </w:p>
        </w:tc>
        <w:tc>
          <w:tcPr>
            <w:tcW w:w="374" w:type="dxa"/>
            <w:tcBorders>
              <w:tl2br w:val="nil"/>
              <w:tr2bl w:val="nil"/>
            </w:tcBorders>
            <w:vAlign w:val="center"/>
          </w:tcPr>
          <w:p w14:paraId="35186A15">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00534627">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19BAC39F">
            <w:pPr>
              <w:jc w:val="center"/>
              <w:rPr>
                <w:rFonts w:ascii="Times New Roman" w:hAnsi="宋体"/>
                <w:b w:val="0"/>
                <w:bCs w:val="0"/>
                <w:sz w:val="18"/>
                <w:szCs w:val="18"/>
              </w:rPr>
            </w:pPr>
          </w:p>
        </w:tc>
        <w:tc>
          <w:tcPr>
            <w:tcW w:w="375" w:type="dxa"/>
            <w:tcBorders>
              <w:tl2br w:val="nil"/>
              <w:tr2bl w:val="nil"/>
            </w:tcBorders>
            <w:vAlign w:val="center"/>
          </w:tcPr>
          <w:p w14:paraId="2590E9E4">
            <w:pPr>
              <w:jc w:val="center"/>
              <w:rPr>
                <w:rFonts w:ascii="Times New Roman" w:hAnsi="宋体"/>
                <w:b w:val="0"/>
                <w:bCs w:val="0"/>
                <w:sz w:val="18"/>
                <w:szCs w:val="18"/>
              </w:rPr>
            </w:pPr>
          </w:p>
        </w:tc>
        <w:tc>
          <w:tcPr>
            <w:tcW w:w="375" w:type="dxa"/>
            <w:tcBorders>
              <w:tl2br w:val="nil"/>
              <w:tr2bl w:val="nil"/>
            </w:tcBorders>
            <w:vAlign w:val="center"/>
          </w:tcPr>
          <w:p w14:paraId="28811918">
            <w:pPr>
              <w:jc w:val="center"/>
              <w:rPr>
                <w:rFonts w:ascii="Times New Roman" w:hAnsi="宋体"/>
                <w:b/>
                <w:bCs/>
                <w:sz w:val="18"/>
                <w:szCs w:val="18"/>
              </w:rPr>
            </w:pPr>
          </w:p>
        </w:tc>
        <w:tc>
          <w:tcPr>
            <w:tcW w:w="386" w:type="dxa"/>
            <w:tcBorders>
              <w:tl2br w:val="nil"/>
              <w:tr2bl w:val="nil"/>
            </w:tcBorders>
            <w:vAlign w:val="center"/>
          </w:tcPr>
          <w:p w14:paraId="02A0AE94">
            <w:pPr>
              <w:jc w:val="center"/>
              <w:rPr>
                <w:rFonts w:ascii="Times New Roman" w:hAnsi="宋体"/>
                <w:b/>
                <w:bCs/>
                <w:sz w:val="18"/>
                <w:szCs w:val="18"/>
              </w:rPr>
            </w:pPr>
          </w:p>
        </w:tc>
        <w:tc>
          <w:tcPr>
            <w:tcW w:w="386" w:type="dxa"/>
            <w:tcBorders>
              <w:tl2br w:val="nil"/>
              <w:tr2bl w:val="nil"/>
            </w:tcBorders>
            <w:vAlign w:val="center"/>
          </w:tcPr>
          <w:p w14:paraId="77A49EA9">
            <w:pPr>
              <w:jc w:val="center"/>
              <w:rPr>
                <w:rFonts w:ascii="Times New Roman" w:hAnsi="宋体"/>
                <w:b/>
                <w:bCs/>
                <w:sz w:val="18"/>
                <w:szCs w:val="18"/>
              </w:rPr>
            </w:pPr>
            <w:r>
              <w:rPr>
                <w:rFonts w:ascii="Times New Roman" w:hAnsi="宋体"/>
                <w:bCs/>
              </w:rPr>
              <w:t>√</w:t>
            </w:r>
          </w:p>
        </w:tc>
      </w:tr>
      <w:tr w14:paraId="064AD6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7B5958A1">
            <w:pPr>
              <w:spacing w:line="280" w:lineRule="exact"/>
              <w:jc w:val="center"/>
              <w:rPr>
                <w:rFonts w:ascii="Times New Roman" w:hAnsi="宋体"/>
                <w:sz w:val="18"/>
                <w:szCs w:val="18"/>
              </w:rPr>
            </w:pPr>
          </w:p>
        </w:tc>
        <w:tc>
          <w:tcPr>
            <w:tcW w:w="374" w:type="dxa"/>
            <w:tcBorders>
              <w:tl2br w:val="nil"/>
              <w:tr2bl w:val="nil"/>
            </w:tcBorders>
            <w:vAlign w:val="center"/>
          </w:tcPr>
          <w:p w14:paraId="346439AC">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16</w:t>
            </w:r>
          </w:p>
        </w:tc>
        <w:tc>
          <w:tcPr>
            <w:tcW w:w="757" w:type="dxa"/>
            <w:tcBorders>
              <w:tl2br w:val="nil"/>
              <w:tr2bl w:val="nil"/>
            </w:tcBorders>
            <w:vAlign w:val="center"/>
          </w:tcPr>
          <w:p w14:paraId="6D1F3907">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51020116</w:t>
            </w:r>
          </w:p>
        </w:tc>
        <w:tc>
          <w:tcPr>
            <w:tcW w:w="1949" w:type="dxa"/>
            <w:tcBorders>
              <w:tl2br w:val="nil"/>
              <w:tr2bl w:val="nil"/>
            </w:tcBorders>
            <w:vAlign w:val="center"/>
          </w:tcPr>
          <w:p w14:paraId="7308009D">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数据库原理</w:t>
            </w:r>
          </w:p>
        </w:tc>
        <w:tc>
          <w:tcPr>
            <w:tcW w:w="374" w:type="dxa"/>
            <w:tcBorders>
              <w:tl2br w:val="nil"/>
              <w:tr2bl w:val="nil"/>
            </w:tcBorders>
            <w:vAlign w:val="center"/>
          </w:tcPr>
          <w:p w14:paraId="64898F7D">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3E95216D">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45B0CA52">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67</w:t>
            </w:r>
          </w:p>
        </w:tc>
        <w:tc>
          <w:tcPr>
            <w:tcW w:w="374" w:type="dxa"/>
            <w:tcBorders>
              <w:tl2br w:val="nil"/>
              <w:tr2bl w:val="nil"/>
            </w:tcBorders>
            <w:vAlign w:val="center"/>
          </w:tcPr>
          <w:p w14:paraId="064A02F8">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29</w:t>
            </w:r>
          </w:p>
        </w:tc>
        <w:tc>
          <w:tcPr>
            <w:tcW w:w="374" w:type="dxa"/>
            <w:tcBorders>
              <w:tl2br w:val="nil"/>
              <w:tr2bl w:val="nil"/>
            </w:tcBorders>
            <w:vAlign w:val="center"/>
          </w:tcPr>
          <w:p w14:paraId="25E32C2E">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0A4F8DC1">
            <w:pPr>
              <w:jc w:val="center"/>
              <w:rPr>
                <w:rFonts w:ascii="Times New Roman" w:hAnsi="宋体"/>
                <w:b w:val="0"/>
                <w:bCs w:val="0"/>
                <w:sz w:val="18"/>
                <w:szCs w:val="18"/>
              </w:rPr>
            </w:pPr>
          </w:p>
        </w:tc>
        <w:tc>
          <w:tcPr>
            <w:tcW w:w="374" w:type="dxa"/>
            <w:tcBorders>
              <w:tl2br w:val="nil"/>
              <w:tr2bl w:val="nil"/>
            </w:tcBorders>
            <w:vAlign w:val="center"/>
          </w:tcPr>
          <w:p w14:paraId="6044EDB8">
            <w:pPr>
              <w:jc w:val="center"/>
              <w:rPr>
                <w:rFonts w:ascii="Times New Roman" w:hAnsi="宋体"/>
                <w:b w:val="0"/>
                <w:bCs w:val="0"/>
                <w:sz w:val="18"/>
                <w:szCs w:val="18"/>
              </w:rPr>
            </w:pPr>
          </w:p>
        </w:tc>
        <w:tc>
          <w:tcPr>
            <w:tcW w:w="374" w:type="dxa"/>
            <w:tcBorders>
              <w:tl2br w:val="nil"/>
              <w:tr2bl w:val="nil"/>
            </w:tcBorders>
            <w:vAlign w:val="center"/>
          </w:tcPr>
          <w:p w14:paraId="69721CC1">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33634F7A">
            <w:pPr>
              <w:jc w:val="center"/>
              <w:rPr>
                <w:rFonts w:ascii="Times New Roman" w:hAnsi="宋体"/>
                <w:b w:val="0"/>
                <w:bCs w:val="0"/>
                <w:sz w:val="18"/>
                <w:szCs w:val="18"/>
              </w:rPr>
            </w:pPr>
          </w:p>
        </w:tc>
        <w:tc>
          <w:tcPr>
            <w:tcW w:w="375" w:type="dxa"/>
            <w:tcBorders>
              <w:tl2br w:val="nil"/>
              <w:tr2bl w:val="nil"/>
            </w:tcBorders>
            <w:vAlign w:val="center"/>
          </w:tcPr>
          <w:p w14:paraId="4175CAE6">
            <w:pPr>
              <w:jc w:val="center"/>
              <w:rPr>
                <w:rFonts w:ascii="Times New Roman" w:hAnsi="宋体"/>
                <w:b w:val="0"/>
                <w:bCs w:val="0"/>
                <w:sz w:val="18"/>
                <w:szCs w:val="18"/>
              </w:rPr>
            </w:pPr>
          </w:p>
        </w:tc>
        <w:tc>
          <w:tcPr>
            <w:tcW w:w="375" w:type="dxa"/>
            <w:tcBorders>
              <w:tl2br w:val="nil"/>
              <w:tr2bl w:val="nil"/>
            </w:tcBorders>
            <w:vAlign w:val="center"/>
          </w:tcPr>
          <w:p w14:paraId="6C53FF65">
            <w:pPr>
              <w:jc w:val="center"/>
              <w:rPr>
                <w:rFonts w:ascii="Times New Roman" w:hAnsi="宋体"/>
                <w:b/>
                <w:bCs/>
                <w:sz w:val="18"/>
                <w:szCs w:val="18"/>
              </w:rPr>
            </w:pPr>
          </w:p>
        </w:tc>
        <w:tc>
          <w:tcPr>
            <w:tcW w:w="386" w:type="dxa"/>
            <w:tcBorders>
              <w:tl2br w:val="nil"/>
              <w:tr2bl w:val="nil"/>
            </w:tcBorders>
            <w:vAlign w:val="center"/>
          </w:tcPr>
          <w:p w14:paraId="67B9AAF4">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521E196A">
            <w:pPr>
              <w:jc w:val="center"/>
              <w:rPr>
                <w:rFonts w:ascii="Times New Roman" w:hAnsi="宋体"/>
                <w:b/>
                <w:bCs/>
                <w:sz w:val="18"/>
                <w:szCs w:val="18"/>
              </w:rPr>
            </w:pPr>
          </w:p>
        </w:tc>
      </w:tr>
      <w:tr w14:paraId="4CCFB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0315E18B">
            <w:pPr>
              <w:spacing w:line="280" w:lineRule="exact"/>
              <w:jc w:val="center"/>
              <w:rPr>
                <w:rFonts w:ascii="Times New Roman" w:hAnsi="宋体"/>
                <w:sz w:val="18"/>
                <w:szCs w:val="18"/>
              </w:rPr>
            </w:pPr>
          </w:p>
        </w:tc>
        <w:tc>
          <w:tcPr>
            <w:tcW w:w="374" w:type="dxa"/>
            <w:tcBorders>
              <w:tl2br w:val="nil"/>
              <w:tr2bl w:val="nil"/>
            </w:tcBorders>
            <w:vAlign w:val="center"/>
          </w:tcPr>
          <w:p w14:paraId="538565B0">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17</w:t>
            </w:r>
          </w:p>
        </w:tc>
        <w:tc>
          <w:tcPr>
            <w:tcW w:w="757" w:type="dxa"/>
            <w:tcBorders>
              <w:tl2br w:val="nil"/>
              <w:tr2bl w:val="nil"/>
            </w:tcBorders>
            <w:vAlign w:val="center"/>
          </w:tcPr>
          <w:p w14:paraId="7BB2588A">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51020117</w:t>
            </w:r>
          </w:p>
        </w:tc>
        <w:tc>
          <w:tcPr>
            <w:tcW w:w="1949" w:type="dxa"/>
            <w:tcBorders>
              <w:tl2br w:val="nil"/>
              <w:tr2bl w:val="nil"/>
            </w:tcBorders>
            <w:vAlign w:val="center"/>
          </w:tcPr>
          <w:p w14:paraId="4EA45190">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计算机组装与维护</w:t>
            </w:r>
          </w:p>
        </w:tc>
        <w:tc>
          <w:tcPr>
            <w:tcW w:w="374" w:type="dxa"/>
            <w:tcBorders>
              <w:tl2br w:val="nil"/>
              <w:tr2bl w:val="nil"/>
            </w:tcBorders>
            <w:vAlign w:val="center"/>
          </w:tcPr>
          <w:p w14:paraId="5C3197DB">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25D0B08D">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58DB8FEA">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4FFCADAF">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6CC643A2">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284A75D">
            <w:pPr>
              <w:jc w:val="center"/>
              <w:rPr>
                <w:rFonts w:ascii="Times New Roman" w:hAnsi="宋体"/>
                <w:b w:val="0"/>
                <w:bCs w:val="0"/>
                <w:sz w:val="18"/>
                <w:szCs w:val="18"/>
              </w:rPr>
            </w:pPr>
          </w:p>
        </w:tc>
        <w:tc>
          <w:tcPr>
            <w:tcW w:w="374" w:type="dxa"/>
            <w:tcBorders>
              <w:tl2br w:val="nil"/>
              <w:tr2bl w:val="nil"/>
            </w:tcBorders>
            <w:vAlign w:val="center"/>
          </w:tcPr>
          <w:p w14:paraId="54005E8C">
            <w:pPr>
              <w:jc w:val="center"/>
              <w:rPr>
                <w:rFonts w:ascii="Times New Roman" w:hAnsi="宋体"/>
                <w:b w:val="0"/>
                <w:bCs w:val="0"/>
                <w:sz w:val="18"/>
                <w:szCs w:val="18"/>
              </w:rPr>
            </w:pPr>
          </w:p>
        </w:tc>
        <w:tc>
          <w:tcPr>
            <w:tcW w:w="374" w:type="dxa"/>
            <w:tcBorders>
              <w:tl2br w:val="nil"/>
              <w:tr2bl w:val="nil"/>
            </w:tcBorders>
            <w:vAlign w:val="center"/>
          </w:tcPr>
          <w:p w14:paraId="5A88EC37">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0C7262AB">
            <w:pPr>
              <w:jc w:val="center"/>
              <w:rPr>
                <w:rFonts w:ascii="Times New Roman" w:hAnsi="宋体"/>
                <w:b w:val="0"/>
                <w:bCs w:val="0"/>
                <w:sz w:val="18"/>
                <w:szCs w:val="18"/>
              </w:rPr>
            </w:pPr>
          </w:p>
        </w:tc>
        <w:tc>
          <w:tcPr>
            <w:tcW w:w="375" w:type="dxa"/>
            <w:tcBorders>
              <w:tl2br w:val="nil"/>
              <w:tr2bl w:val="nil"/>
            </w:tcBorders>
            <w:vAlign w:val="center"/>
          </w:tcPr>
          <w:p w14:paraId="6DB3D8AC">
            <w:pPr>
              <w:jc w:val="center"/>
              <w:rPr>
                <w:rFonts w:ascii="Times New Roman" w:hAnsi="宋体"/>
                <w:b w:val="0"/>
                <w:bCs w:val="0"/>
                <w:sz w:val="18"/>
                <w:szCs w:val="18"/>
              </w:rPr>
            </w:pPr>
          </w:p>
        </w:tc>
        <w:tc>
          <w:tcPr>
            <w:tcW w:w="375" w:type="dxa"/>
            <w:tcBorders>
              <w:tl2br w:val="nil"/>
              <w:tr2bl w:val="nil"/>
            </w:tcBorders>
            <w:vAlign w:val="center"/>
          </w:tcPr>
          <w:p w14:paraId="5FA34616">
            <w:pPr>
              <w:jc w:val="center"/>
              <w:rPr>
                <w:rFonts w:ascii="Times New Roman" w:hAnsi="宋体"/>
                <w:b/>
                <w:bCs/>
                <w:sz w:val="18"/>
                <w:szCs w:val="18"/>
              </w:rPr>
            </w:pPr>
          </w:p>
        </w:tc>
        <w:tc>
          <w:tcPr>
            <w:tcW w:w="386" w:type="dxa"/>
            <w:tcBorders>
              <w:tl2br w:val="nil"/>
              <w:tr2bl w:val="nil"/>
            </w:tcBorders>
            <w:vAlign w:val="center"/>
          </w:tcPr>
          <w:p w14:paraId="31D3A17F">
            <w:pPr>
              <w:jc w:val="center"/>
              <w:rPr>
                <w:rFonts w:ascii="Times New Roman" w:hAnsi="宋体"/>
                <w:b/>
                <w:bCs/>
                <w:sz w:val="18"/>
                <w:szCs w:val="18"/>
              </w:rPr>
            </w:pPr>
          </w:p>
        </w:tc>
        <w:tc>
          <w:tcPr>
            <w:tcW w:w="386" w:type="dxa"/>
            <w:tcBorders>
              <w:tl2br w:val="nil"/>
              <w:tr2bl w:val="nil"/>
            </w:tcBorders>
            <w:vAlign w:val="center"/>
          </w:tcPr>
          <w:p w14:paraId="1883F346">
            <w:pPr>
              <w:jc w:val="center"/>
              <w:rPr>
                <w:rFonts w:ascii="Times New Roman" w:hAnsi="宋体"/>
                <w:b/>
                <w:bCs/>
                <w:sz w:val="18"/>
                <w:szCs w:val="18"/>
              </w:rPr>
            </w:pPr>
            <w:r>
              <w:rPr>
                <w:rFonts w:ascii="Times New Roman" w:hAnsi="宋体"/>
                <w:bCs/>
              </w:rPr>
              <w:t>√</w:t>
            </w:r>
          </w:p>
        </w:tc>
      </w:tr>
      <w:tr w14:paraId="1EBCBF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2ED37EE0">
            <w:pPr>
              <w:spacing w:line="280" w:lineRule="exact"/>
              <w:jc w:val="center"/>
              <w:rPr>
                <w:rFonts w:ascii="Times New Roman" w:hAnsi="宋体"/>
                <w:sz w:val="18"/>
                <w:szCs w:val="18"/>
              </w:rPr>
            </w:pPr>
          </w:p>
        </w:tc>
        <w:tc>
          <w:tcPr>
            <w:tcW w:w="374" w:type="dxa"/>
            <w:tcBorders>
              <w:tl2br w:val="nil"/>
              <w:tr2bl w:val="nil"/>
            </w:tcBorders>
            <w:vAlign w:val="center"/>
          </w:tcPr>
          <w:p w14:paraId="1F0A4B38">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18</w:t>
            </w:r>
          </w:p>
        </w:tc>
        <w:tc>
          <w:tcPr>
            <w:tcW w:w="757" w:type="dxa"/>
            <w:tcBorders>
              <w:tl2br w:val="nil"/>
              <w:tr2bl w:val="nil"/>
            </w:tcBorders>
            <w:vAlign w:val="center"/>
          </w:tcPr>
          <w:p w14:paraId="2388D54E">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51020118</w:t>
            </w:r>
          </w:p>
        </w:tc>
        <w:tc>
          <w:tcPr>
            <w:tcW w:w="1949" w:type="dxa"/>
            <w:tcBorders>
              <w:tl2br w:val="nil"/>
              <w:tr2bl w:val="nil"/>
            </w:tcBorders>
            <w:vAlign w:val="center"/>
          </w:tcPr>
          <w:p w14:paraId="02DECFDF">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网络运行与维护</w:t>
            </w:r>
          </w:p>
        </w:tc>
        <w:tc>
          <w:tcPr>
            <w:tcW w:w="374" w:type="dxa"/>
            <w:tcBorders>
              <w:tl2br w:val="nil"/>
              <w:tr2bl w:val="nil"/>
            </w:tcBorders>
            <w:vAlign w:val="center"/>
          </w:tcPr>
          <w:p w14:paraId="2763FCE4">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592A2E47">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2C831EC5">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51</w:t>
            </w:r>
          </w:p>
        </w:tc>
        <w:tc>
          <w:tcPr>
            <w:tcW w:w="374" w:type="dxa"/>
            <w:tcBorders>
              <w:tl2br w:val="nil"/>
              <w:tr2bl w:val="nil"/>
            </w:tcBorders>
            <w:vAlign w:val="center"/>
          </w:tcPr>
          <w:p w14:paraId="15D61474">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13</w:t>
            </w:r>
          </w:p>
        </w:tc>
        <w:tc>
          <w:tcPr>
            <w:tcW w:w="374" w:type="dxa"/>
            <w:tcBorders>
              <w:tl2br w:val="nil"/>
              <w:tr2bl w:val="nil"/>
            </w:tcBorders>
            <w:vAlign w:val="center"/>
          </w:tcPr>
          <w:p w14:paraId="64DF823E">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B17A5B6">
            <w:pPr>
              <w:jc w:val="center"/>
              <w:rPr>
                <w:rFonts w:ascii="Times New Roman" w:hAnsi="宋体"/>
                <w:b w:val="0"/>
                <w:bCs w:val="0"/>
                <w:sz w:val="18"/>
                <w:szCs w:val="18"/>
              </w:rPr>
            </w:pPr>
          </w:p>
        </w:tc>
        <w:tc>
          <w:tcPr>
            <w:tcW w:w="374" w:type="dxa"/>
            <w:tcBorders>
              <w:tl2br w:val="nil"/>
              <w:tr2bl w:val="nil"/>
            </w:tcBorders>
            <w:vAlign w:val="center"/>
          </w:tcPr>
          <w:p w14:paraId="38D341E5">
            <w:pPr>
              <w:jc w:val="center"/>
              <w:rPr>
                <w:rFonts w:ascii="Times New Roman" w:hAnsi="宋体"/>
                <w:b w:val="0"/>
                <w:bCs w:val="0"/>
                <w:sz w:val="18"/>
                <w:szCs w:val="18"/>
              </w:rPr>
            </w:pPr>
          </w:p>
        </w:tc>
        <w:tc>
          <w:tcPr>
            <w:tcW w:w="374" w:type="dxa"/>
            <w:tcBorders>
              <w:tl2br w:val="nil"/>
              <w:tr2bl w:val="nil"/>
            </w:tcBorders>
            <w:vAlign w:val="center"/>
          </w:tcPr>
          <w:p w14:paraId="3A925D73">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1C7CDBAD">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115F13FC">
            <w:pPr>
              <w:jc w:val="center"/>
              <w:rPr>
                <w:rFonts w:ascii="Times New Roman" w:hAnsi="宋体"/>
                <w:b w:val="0"/>
                <w:bCs w:val="0"/>
                <w:sz w:val="18"/>
                <w:szCs w:val="18"/>
              </w:rPr>
            </w:pPr>
          </w:p>
        </w:tc>
        <w:tc>
          <w:tcPr>
            <w:tcW w:w="375" w:type="dxa"/>
            <w:tcBorders>
              <w:tl2br w:val="nil"/>
              <w:tr2bl w:val="nil"/>
            </w:tcBorders>
            <w:vAlign w:val="center"/>
          </w:tcPr>
          <w:p w14:paraId="1AF9D3AB">
            <w:pPr>
              <w:jc w:val="center"/>
              <w:rPr>
                <w:rFonts w:ascii="Times New Roman" w:hAnsi="宋体"/>
                <w:b/>
                <w:bCs/>
                <w:sz w:val="18"/>
                <w:szCs w:val="18"/>
              </w:rPr>
            </w:pPr>
          </w:p>
        </w:tc>
        <w:tc>
          <w:tcPr>
            <w:tcW w:w="386" w:type="dxa"/>
            <w:tcBorders>
              <w:tl2br w:val="nil"/>
              <w:tr2bl w:val="nil"/>
            </w:tcBorders>
            <w:vAlign w:val="center"/>
          </w:tcPr>
          <w:p w14:paraId="496B7BDB">
            <w:pPr>
              <w:jc w:val="center"/>
              <w:rPr>
                <w:rFonts w:ascii="Times New Roman" w:hAnsi="宋体"/>
                <w:b/>
                <w:bCs/>
                <w:sz w:val="18"/>
                <w:szCs w:val="18"/>
              </w:rPr>
            </w:pPr>
          </w:p>
        </w:tc>
        <w:tc>
          <w:tcPr>
            <w:tcW w:w="386" w:type="dxa"/>
            <w:tcBorders>
              <w:tl2br w:val="nil"/>
              <w:tr2bl w:val="nil"/>
            </w:tcBorders>
            <w:vAlign w:val="center"/>
          </w:tcPr>
          <w:p w14:paraId="6571E01D">
            <w:pPr>
              <w:jc w:val="center"/>
              <w:rPr>
                <w:rFonts w:ascii="Times New Roman" w:hAnsi="宋体"/>
                <w:b/>
                <w:bCs/>
                <w:sz w:val="18"/>
                <w:szCs w:val="18"/>
              </w:rPr>
            </w:pPr>
            <w:r>
              <w:rPr>
                <w:rFonts w:ascii="Times New Roman" w:hAnsi="宋体"/>
                <w:bCs/>
              </w:rPr>
              <w:t>√</w:t>
            </w:r>
          </w:p>
        </w:tc>
      </w:tr>
      <w:tr w14:paraId="632D2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28AB4A26">
            <w:pPr>
              <w:spacing w:line="280" w:lineRule="exact"/>
              <w:jc w:val="center"/>
              <w:rPr>
                <w:rFonts w:ascii="Times New Roman" w:hAnsi="宋体" w:eastAsia="宋体"/>
                <w:sz w:val="18"/>
                <w:szCs w:val="18"/>
              </w:rPr>
            </w:pPr>
            <w:r>
              <w:rPr>
                <w:rFonts w:hint="eastAsia" w:ascii="Times New Roman" w:hAnsi="宋体"/>
                <w:sz w:val="18"/>
                <w:szCs w:val="18"/>
              </w:rPr>
              <w:t>职业能力拓展课</w:t>
            </w:r>
          </w:p>
        </w:tc>
        <w:tc>
          <w:tcPr>
            <w:tcW w:w="374" w:type="dxa"/>
            <w:tcBorders>
              <w:tl2br w:val="nil"/>
              <w:tr2bl w:val="nil"/>
            </w:tcBorders>
            <w:vAlign w:val="center"/>
          </w:tcPr>
          <w:p w14:paraId="7B011C29">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19</w:t>
            </w:r>
          </w:p>
        </w:tc>
        <w:tc>
          <w:tcPr>
            <w:tcW w:w="757" w:type="dxa"/>
            <w:tcBorders>
              <w:tl2br w:val="nil"/>
              <w:tr2bl w:val="nil"/>
            </w:tcBorders>
            <w:vAlign w:val="center"/>
          </w:tcPr>
          <w:p w14:paraId="1E578278">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51020119</w:t>
            </w:r>
          </w:p>
        </w:tc>
        <w:tc>
          <w:tcPr>
            <w:tcW w:w="1949" w:type="dxa"/>
            <w:tcBorders>
              <w:tl2br w:val="nil"/>
              <w:tr2bl w:val="nil"/>
            </w:tcBorders>
            <w:vAlign w:val="center"/>
          </w:tcPr>
          <w:p w14:paraId="28BF0F94">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Photoshop图形图像处理</w:t>
            </w:r>
          </w:p>
        </w:tc>
        <w:tc>
          <w:tcPr>
            <w:tcW w:w="374" w:type="dxa"/>
            <w:tcBorders>
              <w:tl2br w:val="nil"/>
              <w:tr2bl w:val="nil"/>
            </w:tcBorders>
            <w:vAlign w:val="center"/>
          </w:tcPr>
          <w:p w14:paraId="17ACB943">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625B7F6E">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2627D2E8">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34</w:t>
            </w:r>
          </w:p>
        </w:tc>
        <w:tc>
          <w:tcPr>
            <w:tcW w:w="374" w:type="dxa"/>
            <w:tcBorders>
              <w:tl2br w:val="nil"/>
              <w:tr2bl w:val="nil"/>
            </w:tcBorders>
            <w:vAlign w:val="center"/>
          </w:tcPr>
          <w:p w14:paraId="05297FAB">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14</w:t>
            </w:r>
          </w:p>
        </w:tc>
        <w:tc>
          <w:tcPr>
            <w:tcW w:w="374" w:type="dxa"/>
            <w:tcBorders>
              <w:tl2br w:val="nil"/>
              <w:tr2bl w:val="nil"/>
            </w:tcBorders>
            <w:vAlign w:val="center"/>
          </w:tcPr>
          <w:p w14:paraId="35509470">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F19BA49">
            <w:pPr>
              <w:jc w:val="center"/>
              <w:rPr>
                <w:rFonts w:ascii="Times New Roman" w:hAnsi="宋体"/>
                <w:b w:val="0"/>
                <w:bCs w:val="0"/>
                <w:sz w:val="18"/>
                <w:szCs w:val="18"/>
              </w:rPr>
            </w:pPr>
          </w:p>
        </w:tc>
        <w:tc>
          <w:tcPr>
            <w:tcW w:w="374" w:type="dxa"/>
            <w:tcBorders>
              <w:tl2br w:val="nil"/>
              <w:tr2bl w:val="nil"/>
            </w:tcBorders>
            <w:vAlign w:val="center"/>
          </w:tcPr>
          <w:p w14:paraId="6657F7BF">
            <w:pPr>
              <w:jc w:val="center"/>
              <w:rPr>
                <w:rFonts w:ascii="Times New Roman" w:hAnsi="宋体"/>
                <w:b w:val="0"/>
                <w:bCs w:val="0"/>
                <w:sz w:val="18"/>
                <w:szCs w:val="18"/>
              </w:rPr>
            </w:pPr>
          </w:p>
        </w:tc>
        <w:tc>
          <w:tcPr>
            <w:tcW w:w="374" w:type="dxa"/>
            <w:tcBorders>
              <w:tl2br w:val="nil"/>
              <w:tr2bl w:val="nil"/>
            </w:tcBorders>
            <w:vAlign w:val="center"/>
          </w:tcPr>
          <w:p w14:paraId="71F81775">
            <w:pPr>
              <w:jc w:val="center"/>
              <w:rPr>
                <w:rFonts w:ascii="Times New Roman" w:hAnsi="宋体"/>
                <w:b w:val="0"/>
                <w:bCs w:val="0"/>
                <w:sz w:val="18"/>
                <w:szCs w:val="18"/>
              </w:rPr>
            </w:pPr>
          </w:p>
        </w:tc>
        <w:tc>
          <w:tcPr>
            <w:tcW w:w="375" w:type="dxa"/>
            <w:tcBorders>
              <w:tl2br w:val="nil"/>
              <w:tr2bl w:val="nil"/>
            </w:tcBorders>
            <w:vAlign w:val="center"/>
          </w:tcPr>
          <w:p w14:paraId="689CBA5E">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38EAF67B">
            <w:pPr>
              <w:jc w:val="center"/>
              <w:rPr>
                <w:rFonts w:ascii="Times New Roman" w:hAnsi="宋体"/>
                <w:b w:val="0"/>
                <w:bCs w:val="0"/>
                <w:sz w:val="18"/>
                <w:szCs w:val="18"/>
              </w:rPr>
            </w:pPr>
          </w:p>
        </w:tc>
        <w:tc>
          <w:tcPr>
            <w:tcW w:w="375" w:type="dxa"/>
            <w:tcBorders>
              <w:tl2br w:val="nil"/>
              <w:tr2bl w:val="nil"/>
            </w:tcBorders>
            <w:vAlign w:val="center"/>
          </w:tcPr>
          <w:p w14:paraId="44436DF7">
            <w:pPr>
              <w:jc w:val="center"/>
              <w:rPr>
                <w:rFonts w:ascii="Times New Roman" w:hAnsi="宋体"/>
                <w:b/>
                <w:bCs/>
                <w:sz w:val="18"/>
                <w:szCs w:val="18"/>
              </w:rPr>
            </w:pPr>
          </w:p>
        </w:tc>
        <w:tc>
          <w:tcPr>
            <w:tcW w:w="386" w:type="dxa"/>
            <w:tcBorders>
              <w:tl2br w:val="nil"/>
              <w:tr2bl w:val="nil"/>
            </w:tcBorders>
            <w:vAlign w:val="center"/>
          </w:tcPr>
          <w:p w14:paraId="3D44E9C5">
            <w:pPr>
              <w:jc w:val="center"/>
              <w:rPr>
                <w:rFonts w:ascii="Times New Roman" w:hAnsi="宋体"/>
                <w:b/>
                <w:bCs/>
                <w:sz w:val="18"/>
                <w:szCs w:val="18"/>
              </w:rPr>
            </w:pPr>
          </w:p>
        </w:tc>
        <w:tc>
          <w:tcPr>
            <w:tcW w:w="386" w:type="dxa"/>
            <w:tcBorders>
              <w:tl2br w:val="nil"/>
              <w:tr2bl w:val="nil"/>
            </w:tcBorders>
            <w:vAlign w:val="center"/>
          </w:tcPr>
          <w:p w14:paraId="488B595B">
            <w:pPr>
              <w:jc w:val="center"/>
              <w:rPr>
                <w:rFonts w:ascii="Times New Roman" w:hAnsi="宋体"/>
                <w:b/>
                <w:bCs/>
                <w:sz w:val="18"/>
                <w:szCs w:val="18"/>
              </w:rPr>
            </w:pPr>
            <w:r>
              <w:rPr>
                <w:rFonts w:ascii="Times New Roman" w:hAnsi="宋体"/>
                <w:bCs/>
              </w:rPr>
              <w:t>√</w:t>
            </w:r>
          </w:p>
        </w:tc>
      </w:tr>
      <w:tr w14:paraId="282EAF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2BFF2EC8">
            <w:pPr>
              <w:spacing w:line="280" w:lineRule="exact"/>
              <w:jc w:val="center"/>
              <w:rPr>
                <w:rFonts w:ascii="Times New Roman" w:hAnsi="宋体"/>
                <w:sz w:val="18"/>
                <w:szCs w:val="18"/>
              </w:rPr>
            </w:pPr>
          </w:p>
        </w:tc>
        <w:tc>
          <w:tcPr>
            <w:tcW w:w="374" w:type="dxa"/>
            <w:tcBorders>
              <w:tl2br w:val="nil"/>
              <w:tr2bl w:val="nil"/>
            </w:tcBorders>
            <w:vAlign w:val="center"/>
          </w:tcPr>
          <w:p w14:paraId="3348A744">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20</w:t>
            </w:r>
          </w:p>
        </w:tc>
        <w:tc>
          <w:tcPr>
            <w:tcW w:w="757" w:type="dxa"/>
            <w:tcBorders>
              <w:tl2br w:val="nil"/>
              <w:tr2bl w:val="nil"/>
            </w:tcBorders>
            <w:vAlign w:val="center"/>
          </w:tcPr>
          <w:p w14:paraId="2F80A367">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51020120</w:t>
            </w:r>
          </w:p>
        </w:tc>
        <w:tc>
          <w:tcPr>
            <w:tcW w:w="1949" w:type="dxa"/>
            <w:tcBorders>
              <w:tl2br w:val="nil"/>
              <w:tr2bl w:val="nil"/>
            </w:tcBorders>
            <w:vAlign w:val="center"/>
          </w:tcPr>
          <w:p w14:paraId="461CA493">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Flash动画制作</w:t>
            </w:r>
          </w:p>
        </w:tc>
        <w:tc>
          <w:tcPr>
            <w:tcW w:w="374" w:type="dxa"/>
            <w:tcBorders>
              <w:tl2br w:val="nil"/>
              <w:tr2bl w:val="nil"/>
            </w:tcBorders>
            <w:vAlign w:val="center"/>
          </w:tcPr>
          <w:p w14:paraId="273D05E6">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5905A49C">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68F7BC9F">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28</w:t>
            </w:r>
          </w:p>
        </w:tc>
        <w:tc>
          <w:tcPr>
            <w:tcW w:w="374" w:type="dxa"/>
            <w:tcBorders>
              <w:tl2br w:val="nil"/>
              <w:tr2bl w:val="nil"/>
            </w:tcBorders>
            <w:vAlign w:val="center"/>
          </w:tcPr>
          <w:p w14:paraId="10F2684E">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20</w:t>
            </w:r>
          </w:p>
        </w:tc>
        <w:tc>
          <w:tcPr>
            <w:tcW w:w="374" w:type="dxa"/>
            <w:tcBorders>
              <w:tl2br w:val="nil"/>
              <w:tr2bl w:val="nil"/>
            </w:tcBorders>
            <w:vAlign w:val="center"/>
          </w:tcPr>
          <w:p w14:paraId="1E85EA2D">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C730A14">
            <w:pPr>
              <w:jc w:val="center"/>
              <w:rPr>
                <w:rFonts w:ascii="Times New Roman" w:hAnsi="宋体"/>
                <w:b w:val="0"/>
                <w:bCs w:val="0"/>
                <w:sz w:val="18"/>
                <w:szCs w:val="18"/>
              </w:rPr>
            </w:pPr>
          </w:p>
        </w:tc>
        <w:tc>
          <w:tcPr>
            <w:tcW w:w="374" w:type="dxa"/>
            <w:tcBorders>
              <w:tl2br w:val="nil"/>
              <w:tr2bl w:val="nil"/>
            </w:tcBorders>
            <w:vAlign w:val="center"/>
          </w:tcPr>
          <w:p w14:paraId="7556E9A6">
            <w:pPr>
              <w:jc w:val="center"/>
              <w:rPr>
                <w:rFonts w:ascii="Times New Roman" w:hAnsi="宋体"/>
                <w:b w:val="0"/>
                <w:bCs w:val="0"/>
                <w:sz w:val="18"/>
                <w:szCs w:val="18"/>
              </w:rPr>
            </w:pPr>
          </w:p>
        </w:tc>
        <w:tc>
          <w:tcPr>
            <w:tcW w:w="374" w:type="dxa"/>
            <w:tcBorders>
              <w:tl2br w:val="nil"/>
              <w:tr2bl w:val="nil"/>
            </w:tcBorders>
            <w:vAlign w:val="center"/>
          </w:tcPr>
          <w:p w14:paraId="78F576A1">
            <w:pPr>
              <w:jc w:val="center"/>
              <w:rPr>
                <w:rFonts w:ascii="Times New Roman" w:hAnsi="宋体"/>
                <w:b w:val="0"/>
                <w:bCs w:val="0"/>
                <w:sz w:val="18"/>
                <w:szCs w:val="18"/>
              </w:rPr>
            </w:pPr>
          </w:p>
        </w:tc>
        <w:tc>
          <w:tcPr>
            <w:tcW w:w="375" w:type="dxa"/>
            <w:tcBorders>
              <w:tl2br w:val="nil"/>
              <w:tr2bl w:val="nil"/>
            </w:tcBorders>
            <w:vAlign w:val="center"/>
          </w:tcPr>
          <w:p w14:paraId="334CDCE5">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7B4903C4">
            <w:pPr>
              <w:jc w:val="center"/>
              <w:rPr>
                <w:rFonts w:ascii="Times New Roman" w:hAnsi="宋体"/>
                <w:b w:val="0"/>
                <w:bCs w:val="0"/>
                <w:sz w:val="18"/>
                <w:szCs w:val="18"/>
              </w:rPr>
            </w:pPr>
          </w:p>
        </w:tc>
        <w:tc>
          <w:tcPr>
            <w:tcW w:w="375" w:type="dxa"/>
            <w:tcBorders>
              <w:tl2br w:val="nil"/>
              <w:tr2bl w:val="nil"/>
            </w:tcBorders>
            <w:vAlign w:val="center"/>
          </w:tcPr>
          <w:p w14:paraId="4233DA0E">
            <w:pPr>
              <w:jc w:val="center"/>
              <w:rPr>
                <w:rFonts w:ascii="Times New Roman" w:hAnsi="宋体"/>
                <w:b/>
                <w:bCs/>
                <w:sz w:val="18"/>
                <w:szCs w:val="18"/>
              </w:rPr>
            </w:pPr>
          </w:p>
        </w:tc>
        <w:tc>
          <w:tcPr>
            <w:tcW w:w="386" w:type="dxa"/>
            <w:tcBorders>
              <w:tl2br w:val="nil"/>
              <w:tr2bl w:val="nil"/>
            </w:tcBorders>
            <w:vAlign w:val="center"/>
          </w:tcPr>
          <w:p w14:paraId="6EC852E3">
            <w:pPr>
              <w:jc w:val="center"/>
              <w:rPr>
                <w:rFonts w:ascii="Times New Roman" w:hAnsi="宋体"/>
                <w:b/>
                <w:bCs/>
                <w:sz w:val="18"/>
                <w:szCs w:val="18"/>
              </w:rPr>
            </w:pPr>
          </w:p>
        </w:tc>
        <w:tc>
          <w:tcPr>
            <w:tcW w:w="386" w:type="dxa"/>
            <w:tcBorders>
              <w:tl2br w:val="nil"/>
              <w:tr2bl w:val="nil"/>
            </w:tcBorders>
            <w:vAlign w:val="center"/>
          </w:tcPr>
          <w:p w14:paraId="1645F1E9">
            <w:pPr>
              <w:jc w:val="center"/>
              <w:rPr>
                <w:rFonts w:ascii="Times New Roman" w:hAnsi="宋体"/>
                <w:b/>
                <w:bCs/>
                <w:sz w:val="18"/>
                <w:szCs w:val="18"/>
              </w:rPr>
            </w:pPr>
            <w:r>
              <w:rPr>
                <w:rFonts w:ascii="Times New Roman" w:hAnsi="宋体"/>
                <w:bCs/>
              </w:rPr>
              <w:t>√</w:t>
            </w:r>
          </w:p>
        </w:tc>
      </w:tr>
      <w:tr w14:paraId="27757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0" w:hRule="exact"/>
        </w:trPr>
        <w:tc>
          <w:tcPr>
            <w:tcW w:w="346" w:type="dxa"/>
            <w:vMerge w:val="continue"/>
            <w:tcBorders>
              <w:tl2br w:val="nil"/>
              <w:tr2bl w:val="nil"/>
            </w:tcBorders>
            <w:vAlign w:val="center"/>
          </w:tcPr>
          <w:p w14:paraId="6C8FF42A">
            <w:pPr>
              <w:spacing w:line="280" w:lineRule="exact"/>
              <w:jc w:val="center"/>
              <w:rPr>
                <w:rFonts w:ascii="Times New Roman" w:hAnsi="宋体"/>
                <w:sz w:val="18"/>
                <w:szCs w:val="18"/>
              </w:rPr>
            </w:pPr>
          </w:p>
        </w:tc>
        <w:tc>
          <w:tcPr>
            <w:tcW w:w="374" w:type="dxa"/>
            <w:tcBorders>
              <w:tl2br w:val="nil"/>
              <w:tr2bl w:val="nil"/>
            </w:tcBorders>
            <w:vAlign w:val="center"/>
          </w:tcPr>
          <w:p w14:paraId="76944379">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21</w:t>
            </w:r>
          </w:p>
        </w:tc>
        <w:tc>
          <w:tcPr>
            <w:tcW w:w="757" w:type="dxa"/>
            <w:tcBorders>
              <w:tl2br w:val="nil"/>
              <w:tr2bl w:val="nil"/>
            </w:tcBorders>
            <w:vAlign w:val="center"/>
          </w:tcPr>
          <w:p w14:paraId="756EF90F">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51020121</w:t>
            </w:r>
          </w:p>
        </w:tc>
        <w:tc>
          <w:tcPr>
            <w:tcW w:w="1949" w:type="dxa"/>
            <w:tcBorders>
              <w:tl2br w:val="nil"/>
              <w:tr2bl w:val="nil"/>
            </w:tcBorders>
            <w:vAlign w:val="center"/>
          </w:tcPr>
          <w:p w14:paraId="1775FEC8">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计算机专业英语</w:t>
            </w:r>
          </w:p>
        </w:tc>
        <w:tc>
          <w:tcPr>
            <w:tcW w:w="374" w:type="dxa"/>
            <w:tcBorders>
              <w:tl2br w:val="nil"/>
              <w:tr2bl w:val="nil"/>
            </w:tcBorders>
            <w:vAlign w:val="center"/>
          </w:tcPr>
          <w:p w14:paraId="1C6D2434">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31978304">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1AC62680">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666A2BE5">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A4034F9">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57C5F8A">
            <w:pPr>
              <w:jc w:val="center"/>
              <w:rPr>
                <w:rFonts w:ascii="Times New Roman" w:hAnsi="宋体"/>
                <w:b w:val="0"/>
                <w:bCs w:val="0"/>
                <w:sz w:val="18"/>
                <w:szCs w:val="18"/>
              </w:rPr>
            </w:pPr>
          </w:p>
        </w:tc>
        <w:tc>
          <w:tcPr>
            <w:tcW w:w="374" w:type="dxa"/>
            <w:tcBorders>
              <w:tl2br w:val="nil"/>
              <w:tr2bl w:val="nil"/>
            </w:tcBorders>
            <w:vAlign w:val="center"/>
          </w:tcPr>
          <w:p w14:paraId="35CD025A">
            <w:pPr>
              <w:jc w:val="center"/>
              <w:rPr>
                <w:rFonts w:ascii="Times New Roman" w:hAnsi="宋体"/>
                <w:b w:val="0"/>
                <w:bCs w:val="0"/>
                <w:sz w:val="18"/>
                <w:szCs w:val="18"/>
              </w:rPr>
            </w:pPr>
          </w:p>
        </w:tc>
        <w:tc>
          <w:tcPr>
            <w:tcW w:w="374" w:type="dxa"/>
            <w:tcBorders>
              <w:tl2br w:val="nil"/>
              <w:tr2bl w:val="nil"/>
            </w:tcBorders>
            <w:vAlign w:val="center"/>
          </w:tcPr>
          <w:p w14:paraId="0AF7C5A5">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75125A26">
            <w:pPr>
              <w:jc w:val="center"/>
              <w:rPr>
                <w:rFonts w:ascii="Times New Roman" w:hAnsi="宋体"/>
                <w:b w:val="0"/>
                <w:bCs w:val="0"/>
                <w:sz w:val="18"/>
                <w:szCs w:val="18"/>
              </w:rPr>
            </w:pPr>
          </w:p>
        </w:tc>
        <w:tc>
          <w:tcPr>
            <w:tcW w:w="375" w:type="dxa"/>
            <w:tcBorders>
              <w:tl2br w:val="nil"/>
              <w:tr2bl w:val="nil"/>
            </w:tcBorders>
            <w:vAlign w:val="center"/>
          </w:tcPr>
          <w:p w14:paraId="72142A5C">
            <w:pPr>
              <w:jc w:val="center"/>
              <w:rPr>
                <w:rFonts w:ascii="Times New Roman" w:hAnsi="宋体"/>
                <w:b w:val="0"/>
                <w:bCs w:val="0"/>
                <w:sz w:val="18"/>
                <w:szCs w:val="18"/>
              </w:rPr>
            </w:pPr>
          </w:p>
        </w:tc>
        <w:tc>
          <w:tcPr>
            <w:tcW w:w="375" w:type="dxa"/>
            <w:tcBorders>
              <w:tl2br w:val="nil"/>
              <w:tr2bl w:val="nil"/>
            </w:tcBorders>
            <w:vAlign w:val="center"/>
          </w:tcPr>
          <w:p w14:paraId="790FA506">
            <w:pPr>
              <w:jc w:val="center"/>
              <w:rPr>
                <w:rFonts w:ascii="Times New Roman" w:hAnsi="宋体"/>
                <w:b/>
                <w:bCs/>
                <w:sz w:val="18"/>
                <w:szCs w:val="18"/>
              </w:rPr>
            </w:pPr>
          </w:p>
        </w:tc>
        <w:tc>
          <w:tcPr>
            <w:tcW w:w="386" w:type="dxa"/>
            <w:tcBorders>
              <w:tl2br w:val="nil"/>
              <w:tr2bl w:val="nil"/>
            </w:tcBorders>
            <w:vAlign w:val="center"/>
          </w:tcPr>
          <w:p w14:paraId="24CD6E0B">
            <w:pPr>
              <w:jc w:val="center"/>
              <w:rPr>
                <w:rFonts w:ascii="Times New Roman" w:hAnsi="宋体"/>
                <w:b/>
                <w:bCs/>
                <w:sz w:val="18"/>
                <w:szCs w:val="18"/>
              </w:rPr>
            </w:pPr>
          </w:p>
        </w:tc>
        <w:tc>
          <w:tcPr>
            <w:tcW w:w="386" w:type="dxa"/>
            <w:tcBorders>
              <w:tl2br w:val="nil"/>
              <w:tr2bl w:val="nil"/>
            </w:tcBorders>
            <w:vAlign w:val="center"/>
          </w:tcPr>
          <w:p w14:paraId="5E84AE43">
            <w:pPr>
              <w:jc w:val="center"/>
              <w:rPr>
                <w:rFonts w:ascii="Times New Roman" w:hAnsi="宋体"/>
                <w:b/>
                <w:bCs/>
                <w:sz w:val="18"/>
                <w:szCs w:val="18"/>
              </w:rPr>
            </w:pPr>
            <w:r>
              <w:rPr>
                <w:rFonts w:ascii="Times New Roman" w:hAnsi="宋体"/>
                <w:bCs/>
              </w:rPr>
              <w:t>√</w:t>
            </w:r>
          </w:p>
        </w:tc>
      </w:tr>
      <w:tr w14:paraId="228C14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6" w:hRule="exact"/>
        </w:trPr>
        <w:tc>
          <w:tcPr>
            <w:tcW w:w="346" w:type="dxa"/>
            <w:vMerge w:val="continue"/>
            <w:tcBorders>
              <w:tl2br w:val="nil"/>
              <w:tr2bl w:val="nil"/>
            </w:tcBorders>
            <w:vAlign w:val="center"/>
          </w:tcPr>
          <w:p w14:paraId="67E49A38">
            <w:pPr>
              <w:spacing w:line="280" w:lineRule="exact"/>
              <w:jc w:val="center"/>
              <w:rPr>
                <w:rFonts w:ascii="Times New Roman" w:hAnsi="宋体"/>
                <w:sz w:val="18"/>
                <w:szCs w:val="18"/>
              </w:rPr>
            </w:pPr>
          </w:p>
        </w:tc>
        <w:tc>
          <w:tcPr>
            <w:tcW w:w="374" w:type="dxa"/>
            <w:tcBorders>
              <w:tl2br w:val="nil"/>
              <w:tr2bl w:val="nil"/>
            </w:tcBorders>
            <w:vAlign w:val="center"/>
          </w:tcPr>
          <w:p w14:paraId="77DC5FC0">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22</w:t>
            </w:r>
          </w:p>
        </w:tc>
        <w:tc>
          <w:tcPr>
            <w:tcW w:w="757" w:type="dxa"/>
            <w:tcBorders>
              <w:tl2br w:val="nil"/>
              <w:tr2bl w:val="nil"/>
            </w:tcBorders>
            <w:vAlign w:val="center"/>
          </w:tcPr>
          <w:p w14:paraId="300A44AB">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51020122</w:t>
            </w:r>
          </w:p>
        </w:tc>
        <w:tc>
          <w:tcPr>
            <w:tcW w:w="1949" w:type="dxa"/>
            <w:tcBorders>
              <w:tl2br w:val="nil"/>
              <w:tr2bl w:val="nil"/>
            </w:tcBorders>
            <w:vAlign w:val="center"/>
          </w:tcPr>
          <w:p w14:paraId="6F448D5C">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ASP.net程序设计</w:t>
            </w:r>
          </w:p>
        </w:tc>
        <w:tc>
          <w:tcPr>
            <w:tcW w:w="374" w:type="dxa"/>
            <w:tcBorders>
              <w:tl2br w:val="nil"/>
              <w:tr2bl w:val="nil"/>
            </w:tcBorders>
            <w:vAlign w:val="center"/>
          </w:tcPr>
          <w:p w14:paraId="1ED593AF">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06A4B37A">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439560F5">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7F9562BC">
            <w:pPr>
              <w:jc w:val="center"/>
              <w:rPr>
                <w:rFonts w:hint="default" w:ascii="Times New Roman" w:hAnsi="宋体"/>
                <w:b w:val="0"/>
                <w:bCs w:val="0"/>
                <w:sz w:val="18"/>
                <w:szCs w:val="18"/>
                <w:lang w:val="en-US" w:eastAsia="zh-CN"/>
              </w:rPr>
            </w:pPr>
          </w:p>
        </w:tc>
        <w:tc>
          <w:tcPr>
            <w:tcW w:w="374" w:type="dxa"/>
            <w:tcBorders>
              <w:tl2br w:val="nil"/>
              <w:tr2bl w:val="nil"/>
            </w:tcBorders>
            <w:vAlign w:val="center"/>
          </w:tcPr>
          <w:p w14:paraId="7C78A639">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ECF76FE">
            <w:pPr>
              <w:jc w:val="center"/>
              <w:rPr>
                <w:rFonts w:ascii="Times New Roman" w:hAnsi="宋体"/>
                <w:b w:val="0"/>
                <w:bCs w:val="0"/>
                <w:sz w:val="18"/>
                <w:szCs w:val="18"/>
              </w:rPr>
            </w:pPr>
          </w:p>
        </w:tc>
        <w:tc>
          <w:tcPr>
            <w:tcW w:w="374" w:type="dxa"/>
            <w:tcBorders>
              <w:tl2br w:val="nil"/>
              <w:tr2bl w:val="nil"/>
            </w:tcBorders>
            <w:vAlign w:val="center"/>
          </w:tcPr>
          <w:p w14:paraId="0C385299">
            <w:pPr>
              <w:jc w:val="center"/>
              <w:rPr>
                <w:rFonts w:ascii="Times New Roman" w:hAnsi="宋体"/>
                <w:b w:val="0"/>
                <w:bCs w:val="0"/>
                <w:sz w:val="18"/>
                <w:szCs w:val="18"/>
              </w:rPr>
            </w:pPr>
          </w:p>
        </w:tc>
        <w:tc>
          <w:tcPr>
            <w:tcW w:w="374" w:type="dxa"/>
            <w:tcBorders>
              <w:tl2br w:val="nil"/>
              <w:tr2bl w:val="nil"/>
            </w:tcBorders>
            <w:vAlign w:val="center"/>
          </w:tcPr>
          <w:p w14:paraId="42F85019">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6C5CEC83">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07C263BD">
            <w:pPr>
              <w:jc w:val="center"/>
              <w:rPr>
                <w:rFonts w:ascii="Times New Roman" w:hAnsi="宋体"/>
                <w:b w:val="0"/>
                <w:bCs w:val="0"/>
                <w:sz w:val="18"/>
                <w:szCs w:val="18"/>
              </w:rPr>
            </w:pPr>
          </w:p>
        </w:tc>
        <w:tc>
          <w:tcPr>
            <w:tcW w:w="375" w:type="dxa"/>
            <w:tcBorders>
              <w:tl2br w:val="nil"/>
              <w:tr2bl w:val="nil"/>
            </w:tcBorders>
            <w:vAlign w:val="center"/>
          </w:tcPr>
          <w:p w14:paraId="20635C4B">
            <w:pPr>
              <w:jc w:val="center"/>
              <w:rPr>
                <w:rFonts w:ascii="Times New Roman" w:hAnsi="宋体"/>
                <w:b/>
                <w:bCs/>
                <w:sz w:val="18"/>
                <w:szCs w:val="18"/>
              </w:rPr>
            </w:pPr>
          </w:p>
        </w:tc>
        <w:tc>
          <w:tcPr>
            <w:tcW w:w="386" w:type="dxa"/>
            <w:tcBorders>
              <w:tl2br w:val="nil"/>
              <w:tr2bl w:val="nil"/>
            </w:tcBorders>
            <w:vAlign w:val="center"/>
          </w:tcPr>
          <w:p w14:paraId="26CFD112">
            <w:pPr>
              <w:jc w:val="center"/>
              <w:rPr>
                <w:rFonts w:ascii="Times New Roman" w:hAnsi="宋体"/>
                <w:b/>
                <w:bCs/>
                <w:sz w:val="18"/>
                <w:szCs w:val="18"/>
              </w:rPr>
            </w:pPr>
          </w:p>
        </w:tc>
        <w:tc>
          <w:tcPr>
            <w:tcW w:w="386" w:type="dxa"/>
            <w:tcBorders>
              <w:tl2br w:val="nil"/>
              <w:tr2bl w:val="nil"/>
            </w:tcBorders>
            <w:vAlign w:val="center"/>
          </w:tcPr>
          <w:p w14:paraId="161B1F5D">
            <w:pPr>
              <w:jc w:val="center"/>
              <w:rPr>
                <w:rFonts w:ascii="Times New Roman" w:hAnsi="宋体"/>
                <w:b/>
                <w:bCs/>
                <w:sz w:val="18"/>
                <w:szCs w:val="18"/>
              </w:rPr>
            </w:pPr>
            <w:r>
              <w:rPr>
                <w:rFonts w:ascii="Times New Roman" w:hAnsi="宋体"/>
                <w:bCs/>
              </w:rPr>
              <w:t>√</w:t>
            </w:r>
          </w:p>
        </w:tc>
      </w:tr>
      <w:tr w14:paraId="00A63A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1" w:hRule="exact"/>
        </w:trPr>
        <w:tc>
          <w:tcPr>
            <w:tcW w:w="346" w:type="dxa"/>
            <w:vMerge w:val="continue"/>
            <w:tcBorders>
              <w:tl2br w:val="nil"/>
              <w:tr2bl w:val="nil"/>
            </w:tcBorders>
            <w:vAlign w:val="center"/>
          </w:tcPr>
          <w:p w14:paraId="4CC1BA83">
            <w:pPr>
              <w:spacing w:line="280" w:lineRule="exact"/>
              <w:jc w:val="center"/>
              <w:rPr>
                <w:rFonts w:ascii="Times New Roman" w:hAnsi="宋体"/>
                <w:sz w:val="18"/>
                <w:szCs w:val="18"/>
              </w:rPr>
            </w:pPr>
          </w:p>
        </w:tc>
        <w:tc>
          <w:tcPr>
            <w:tcW w:w="374" w:type="dxa"/>
            <w:tcBorders>
              <w:tl2br w:val="nil"/>
              <w:tr2bl w:val="nil"/>
            </w:tcBorders>
            <w:vAlign w:val="center"/>
          </w:tcPr>
          <w:p w14:paraId="66A7769C">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23</w:t>
            </w:r>
          </w:p>
        </w:tc>
        <w:tc>
          <w:tcPr>
            <w:tcW w:w="757" w:type="dxa"/>
            <w:tcBorders>
              <w:tl2br w:val="nil"/>
              <w:tr2bl w:val="nil"/>
            </w:tcBorders>
            <w:vAlign w:val="center"/>
          </w:tcPr>
          <w:p w14:paraId="41A9CC01">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51020123</w:t>
            </w:r>
          </w:p>
        </w:tc>
        <w:tc>
          <w:tcPr>
            <w:tcW w:w="1949" w:type="dxa"/>
            <w:tcBorders>
              <w:tl2br w:val="nil"/>
              <w:tr2bl w:val="nil"/>
            </w:tcBorders>
            <w:vAlign w:val="center"/>
          </w:tcPr>
          <w:p w14:paraId="331210BF">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前端设计</w:t>
            </w:r>
          </w:p>
        </w:tc>
        <w:tc>
          <w:tcPr>
            <w:tcW w:w="374" w:type="dxa"/>
            <w:tcBorders>
              <w:tl2br w:val="nil"/>
              <w:tr2bl w:val="nil"/>
            </w:tcBorders>
            <w:vAlign w:val="center"/>
          </w:tcPr>
          <w:p w14:paraId="642B8881">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6C7E5A5F">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7FE9DB05">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45D50C44">
            <w:pPr>
              <w:jc w:val="center"/>
              <w:rPr>
                <w:rFonts w:hint="default" w:ascii="Times New Roman" w:hAnsi="宋体"/>
                <w:b w:val="0"/>
                <w:bCs w:val="0"/>
                <w:sz w:val="18"/>
                <w:szCs w:val="18"/>
                <w:lang w:val="en-US" w:eastAsia="zh-CN"/>
              </w:rPr>
            </w:pPr>
          </w:p>
        </w:tc>
        <w:tc>
          <w:tcPr>
            <w:tcW w:w="374" w:type="dxa"/>
            <w:tcBorders>
              <w:tl2br w:val="nil"/>
              <w:tr2bl w:val="nil"/>
            </w:tcBorders>
            <w:vAlign w:val="center"/>
          </w:tcPr>
          <w:p w14:paraId="5005A75C">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7E7FCBE">
            <w:pPr>
              <w:jc w:val="center"/>
              <w:rPr>
                <w:rFonts w:ascii="Times New Roman" w:hAnsi="宋体"/>
                <w:b w:val="0"/>
                <w:bCs w:val="0"/>
                <w:sz w:val="18"/>
                <w:szCs w:val="18"/>
              </w:rPr>
            </w:pPr>
          </w:p>
        </w:tc>
        <w:tc>
          <w:tcPr>
            <w:tcW w:w="374" w:type="dxa"/>
            <w:tcBorders>
              <w:tl2br w:val="nil"/>
              <w:tr2bl w:val="nil"/>
            </w:tcBorders>
            <w:vAlign w:val="center"/>
          </w:tcPr>
          <w:p w14:paraId="610181A6">
            <w:pPr>
              <w:jc w:val="center"/>
              <w:rPr>
                <w:rFonts w:ascii="Times New Roman" w:hAnsi="宋体"/>
                <w:b w:val="0"/>
                <w:bCs w:val="0"/>
                <w:sz w:val="18"/>
                <w:szCs w:val="18"/>
              </w:rPr>
            </w:pPr>
          </w:p>
        </w:tc>
        <w:tc>
          <w:tcPr>
            <w:tcW w:w="374" w:type="dxa"/>
            <w:tcBorders>
              <w:tl2br w:val="nil"/>
              <w:tr2bl w:val="nil"/>
            </w:tcBorders>
            <w:vAlign w:val="center"/>
          </w:tcPr>
          <w:p w14:paraId="007D31D7">
            <w:pPr>
              <w:jc w:val="center"/>
              <w:rPr>
                <w:rFonts w:ascii="Times New Roman" w:hAnsi="宋体"/>
                <w:b w:val="0"/>
                <w:bCs w:val="0"/>
                <w:sz w:val="18"/>
                <w:szCs w:val="18"/>
              </w:rPr>
            </w:pPr>
          </w:p>
        </w:tc>
        <w:tc>
          <w:tcPr>
            <w:tcW w:w="375" w:type="dxa"/>
            <w:tcBorders>
              <w:tl2br w:val="nil"/>
              <w:tr2bl w:val="nil"/>
            </w:tcBorders>
            <w:vAlign w:val="center"/>
          </w:tcPr>
          <w:p w14:paraId="7D38D51D">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5617F9D3">
            <w:pPr>
              <w:jc w:val="center"/>
              <w:rPr>
                <w:rFonts w:ascii="Times New Roman" w:hAnsi="宋体"/>
                <w:b w:val="0"/>
                <w:bCs w:val="0"/>
                <w:sz w:val="18"/>
                <w:szCs w:val="18"/>
              </w:rPr>
            </w:pPr>
          </w:p>
        </w:tc>
        <w:tc>
          <w:tcPr>
            <w:tcW w:w="375" w:type="dxa"/>
            <w:tcBorders>
              <w:tl2br w:val="nil"/>
              <w:tr2bl w:val="nil"/>
            </w:tcBorders>
            <w:vAlign w:val="center"/>
          </w:tcPr>
          <w:p w14:paraId="16F9CA93">
            <w:pPr>
              <w:jc w:val="center"/>
              <w:rPr>
                <w:rFonts w:ascii="Times New Roman" w:hAnsi="宋体"/>
                <w:b/>
                <w:bCs/>
                <w:sz w:val="18"/>
                <w:szCs w:val="18"/>
              </w:rPr>
            </w:pPr>
          </w:p>
        </w:tc>
        <w:tc>
          <w:tcPr>
            <w:tcW w:w="386" w:type="dxa"/>
            <w:tcBorders>
              <w:tl2br w:val="nil"/>
              <w:tr2bl w:val="nil"/>
            </w:tcBorders>
            <w:vAlign w:val="center"/>
          </w:tcPr>
          <w:p w14:paraId="49802728">
            <w:pPr>
              <w:jc w:val="center"/>
              <w:rPr>
                <w:rFonts w:ascii="Times New Roman" w:hAnsi="宋体"/>
                <w:b/>
                <w:bCs/>
                <w:sz w:val="18"/>
                <w:szCs w:val="18"/>
              </w:rPr>
            </w:pPr>
          </w:p>
        </w:tc>
        <w:tc>
          <w:tcPr>
            <w:tcW w:w="386" w:type="dxa"/>
            <w:tcBorders>
              <w:tl2br w:val="nil"/>
              <w:tr2bl w:val="nil"/>
            </w:tcBorders>
            <w:vAlign w:val="center"/>
          </w:tcPr>
          <w:p w14:paraId="1573F3A7">
            <w:pPr>
              <w:jc w:val="center"/>
              <w:rPr>
                <w:rFonts w:ascii="Times New Roman" w:hAnsi="宋体"/>
                <w:b/>
                <w:bCs/>
                <w:sz w:val="18"/>
                <w:szCs w:val="18"/>
              </w:rPr>
            </w:pPr>
            <w:r>
              <w:rPr>
                <w:rFonts w:ascii="Times New Roman" w:hAnsi="宋体"/>
                <w:bCs/>
              </w:rPr>
              <w:t>√</w:t>
            </w:r>
          </w:p>
        </w:tc>
      </w:tr>
      <w:tr w14:paraId="0A5E6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36D86FE9">
            <w:pPr>
              <w:spacing w:line="280" w:lineRule="exact"/>
              <w:jc w:val="center"/>
              <w:rPr>
                <w:rFonts w:ascii="Times New Roman" w:hAnsi="宋体"/>
                <w:sz w:val="18"/>
                <w:szCs w:val="18"/>
              </w:rPr>
            </w:pPr>
            <w:r>
              <w:rPr>
                <w:rFonts w:ascii="Times New Roman" w:hAnsi="宋体"/>
                <w:sz w:val="18"/>
                <w:szCs w:val="18"/>
              </w:rPr>
              <w:t>实</w:t>
            </w:r>
          </w:p>
          <w:p w14:paraId="57FC49A6">
            <w:pPr>
              <w:spacing w:line="280" w:lineRule="exact"/>
              <w:jc w:val="center"/>
              <w:rPr>
                <w:rFonts w:ascii="Times New Roman" w:hAnsi="宋体"/>
                <w:sz w:val="18"/>
                <w:szCs w:val="18"/>
              </w:rPr>
            </w:pPr>
            <w:r>
              <w:rPr>
                <w:rFonts w:ascii="Times New Roman" w:hAnsi="宋体"/>
                <w:sz w:val="18"/>
                <w:szCs w:val="18"/>
              </w:rPr>
              <w:t>践</w:t>
            </w:r>
          </w:p>
          <w:p w14:paraId="368FAC0D">
            <w:pPr>
              <w:spacing w:line="280" w:lineRule="exact"/>
              <w:jc w:val="center"/>
              <w:rPr>
                <w:rFonts w:ascii="Times New Roman" w:hAnsi="宋体"/>
                <w:sz w:val="18"/>
                <w:szCs w:val="18"/>
              </w:rPr>
            </w:pPr>
            <w:r>
              <w:rPr>
                <w:rFonts w:hint="eastAsia" w:ascii="Times New Roman" w:hAnsi="宋体"/>
                <w:sz w:val="18"/>
                <w:szCs w:val="18"/>
              </w:rPr>
              <w:t>教</w:t>
            </w:r>
          </w:p>
          <w:p w14:paraId="0E4534E4">
            <w:pPr>
              <w:spacing w:line="280" w:lineRule="exact"/>
              <w:jc w:val="center"/>
              <w:rPr>
                <w:rFonts w:ascii="Times New Roman" w:hAnsi="宋体" w:eastAsia="宋体"/>
                <w:sz w:val="18"/>
                <w:szCs w:val="18"/>
              </w:rPr>
            </w:pPr>
            <w:r>
              <w:rPr>
                <w:rFonts w:hint="eastAsia" w:ascii="Times New Roman" w:hAnsi="宋体"/>
                <w:sz w:val="18"/>
                <w:szCs w:val="18"/>
              </w:rPr>
              <w:t>学</w:t>
            </w:r>
          </w:p>
          <w:p w14:paraId="5014B44A">
            <w:pPr>
              <w:spacing w:line="280" w:lineRule="exact"/>
              <w:jc w:val="center"/>
              <w:rPr>
                <w:rFonts w:ascii="Times New Roman" w:hAnsi="宋体"/>
                <w:sz w:val="18"/>
                <w:szCs w:val="18"/>
              </w:rPr>
            </w:pPr>
            <w:r>
              <w:rPr>
                <w:rFonts w:hint="eastAsia" w:ascii="Times New Roman" w:hAnsi="宋体"/>
                <w:sz w:val="18"/>
                <w:szCs w:val="18"/>
              </w:rPr>
              <w:t>环</w:t>
            </w:r>
          </w:p>
          <w:p w14:paraId="34488954">
            <w:pPr>
              <w:spacing w:line="280" w:lineRule="exact"/>
              <w:jc w:val="center"/>
              <w:rPr>
                <w:rFonts w:ascii="Times New Roman" w:hAnsi="宋体" w:eastAsia="宋体"/>
                <w:sz w:val="18"/>
                <w:szCs w:val="18"/>
              </w:rPr>
            </w:pPr>
            <w:r>
              <w:rPr>
                <w:rFonts w:hint="eastAsia" w:ascii="Times New Roman" w:hAnsi="宋体"/>
                <w:sz w:val="18"/>
                <w:szCs w:val="18"/>
              </w:rPr>
              <w:t>节</w:t>
            </w:r>
          </w:p>
        </w:tc>
        <w:tc>
          <w:tcPr>
            <w:tcW w:w="374" w:type="dxa"/>
            <w:tcBorders>
              <w:tl2br w:val="nil"/>
              <w:tr2bl w:val="nil"/>
            </w:tcBorders>
            <w:vAlign w:val="center"/>
          </w:tcPr>
          <w:p w14:paraId="7C03CEE7">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24</w:t>
            </w:r>
          </w:p>
        </w:tc>
        <w:tc>
          <w:tcPr>
            <w:tcW w:w="757" w:type="dxa"/>
            <w:tcBorders>
              <w:tl2br w:val="nil"/>
              <w:tr2bl w:val="nil"/>
            </w:tcBorders>
            <w:vAlign w:val="center"/>
          </w:tcPr>
          <w:p w14:paraId="2A9A900B">
            <w:pPr>
              <w:jc w:val="center"/>
              <w:rPr>
                <w:rFonts w:hint="eastAsia" w:ascii="Times New Roman" w:hAnsi="宋体" w:cs="Times New Roman" w:eastAsiaTheme="minorEastAsia"/>
                <w:kern w:val="2"/>
                <w:sz w:val="18"/>
                <w:szCs w:val="18"/>
                <w:lang w:val="en-US" w:eastAsia="zh-CN" w:bidi="ar-SA"/>
              </w:rPr>
            </w:pPr>
            <w:r>
              <w:rPr>
                <w:rFonts w:hint="eastAsia" w:hAnsi="宋体"/>
                <w:sz w:val="18"/>
                <w:szCs w:val="18"/>
                <w:lang w:val="en-US" w:eastAsia="zh-CN"/>
              </w:rPr>
              <w:t>51020124</w:t>
            </w:r>
          </w:p>
        </w:tc>
        <w:tc>
          <w:tcPr>
            <w:tcW w:w="1949" w:type="dxa"/>
            <w:tcBorders>
              <w:tl2br w:val="nil"/>
              <w:tr2bl w:val="nil"/>
            </w:tcBorders>
            <w:vAlign w:val="center"/>
          </w:tcPr>
          <w:p w14:paraId="10A374E2">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入学教育</w:t>
            </w:r>
          </w:p>
        </w:tc>
        <w:tc>
          <w:tcPr>
            <w:tcW w:w="374" w:type="dxa"/>
            <w:tcBorders>
              <w:tl2br w:val="nil"/>
              <w:tr2bl w:val="nil"/>
            </w:tcBorders>
            <w:vAlign w:val="center"/>
          </w:tcPr>
          <w:p w14:paraId="5F4D5696">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1</w:t>
            </w:r>
          </w:p>
        </w:tc>
        <w:tc>
          <w:tcPr>
            <w:tcW w:w="374" w:type="dxa"/>
            <w:tcBorders>
              <w:tl2br w:val="nil"/>
              <w:tr2bl w:val="nil"/>
            </w:tcBorders>
            <w:vAlign w:val="center"/>
          </w:tcPr>
          <w:p w14:paraId="6F63F8E0">
            <w:pPr>
              <w:jc w:val="center"/>
              <w:rPr>
                <w:rFonts w:hint="default"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16</w:t>
            </w:r>
          </w:p>
        </w:tc>
        <w:tc>
          <w:tcPr>
            <w:tcW w:w="374" w:type="dxa"/>
            <w:tcBorders>
              <w:tl2br w:val="nil"/>
              <w:tr2bl w:val="nil"/>
            </w:tcBorders>
            <w:vAlign w:val="center"/>
          </w:tcPr>
          <w:p w14:paraId="50AC7DF0">
            <w:pPr>
              <w:jc w:val="center"/>
              <w:rPr>
                <w:rFonts w:hint="default"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16</w:t>
            </w:r>
          </w:p>
        </w:tc>
        <w:tc>
          <w:tcPr>
            <w:tcW w:w="374" w:type="dxa"/>
            <w:tcBorders>
              <w:tl2br w:val="nil"/>
              <w:tr2bl w:val="nil"/>
            </w:tcBorders>
            <w:vAlign w:val="center"/>
          </w:tcPr>
          <w:p w14:paraId="0794A3B3">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35A31E1A">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75DE9BCA">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1</w:t>
            </w:r>
          </w:p>
        </w:tc>
        <w:tc>
          <w:tcPr>
            <w:tcW w:w="374" w:type="dxa"/>
            <w:tcBorders>
              <w:tl2br w:val="nil"/>
              <w:tr2bl w:val="nil"/>
            </w:tcBorders>
            <w:vAlign w:val="center"/>
          </w:tcPr>
          <w:p w14:paraId="4E29DC85">
            <w:pPr>
              <w:jc w:val="center"/>
              <w:rPr>
                <w:rFonts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1AB81D8E">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7871F7A6">
            <w:pPr>
              <w:jc w:val="center"/>
              <w:rPr>
                <w:rFonts w:hint="eastAsia" w:ascii="Times New Roman" w:hAnsi="宋体" w:cs="Times New Roman" w:eastAsiaTheme="minorEastAsia"/>
                <w:b w:val="0"/>
                <w:bCs w:val="0"/>
                <w:kern w:val="2"/>
                <w:sz w:val="18"/>
                <w:szCs w:val="18"/>
                <w:lang w:val="en-US" w:eastAsia="zh-CN" w:bidi="ar-SA"/>
              </w:rPr>
            </w:pPr>
          </w:p>
        </w:tc>
        <w:tc>
          <w:tcPr>
            <w:tcW w:w="375" w:type="dxa"/>
            <w:tcBorders>
              <w:tl2br w:val="nil"/>
              <w:tr2bl w:val="nil"/>
            </w:tcBorders>
            <w:vAlign w:val="center"/>
          </w:tcPr>
          <w:p w14:paraId="3215330B">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108300B9">
            <w:pPr>
              <w:jc w:val="center"/>
              <w:rPr>
                <w:rFonts w:ascii="Times New Roman" w:hAnsi="宋体" w:eastAsia="宋体" w:cs="Times New Roman"/>
                <w:b/>
                <w:bCs/>
                <w:kern w:val="2"/>
                <w:sz w:val="18"/>
                <w:szCs w:val="18"/>
                <w:lang w:val="en-US" w:eastAsia="zh-CN" w:bidi="ar-SA"/>
              </w:rPr>
            </w:pPr>
          </w:p>
        </w:tc>
        <w:tc>
          <w:tcPr>
            <w:tcW w:w="386" w:type="dxa"/>
            <w:tcBorders>
              <w:tl2br w:val="nil"/>
              <w:tr2bl w:val="nil"/>
            </w:tcBorders>
            <w:vAlign w:val="center"/>
          </w:tcPr>
          <w:p w14:paraId="320221E8">
            <w:pPr>
              <w:jc w:val="center"/>
              <w:rPr>
                <w:rFonts w:ascii="Times New Roman" w:hAnsi="宋体" w:eastAsia="宋体" w:cs="Times New Roman"/>
                <w:b/>
                <w:bCs/>
                <w:kern w:val="2"/>
                <w:sz w:val="18"/>
                <w:szCs w:val="18"/>
                <w:lang w:val="en-US" w:eastAsia="zh-CN" w:bidi="ar-SA"/>
              </w:rPr>
            </w:pPr>
          </w:p>
        </w:tc>
        <w:tc>
          <w:tcPr>
            <w:tcW w:w="386" w:type="dxa"/>
            <w:tcBorders>
              <w:tl2br w:val="nil"/>
              <w:tr2bl w:val="nil"/>
            </w:tcBorders>
            <w:vAlign w:val="center"/>
          </w:tcPr>
          <w:p w14:paraId="31D6A4D2">
            <w:pPr>
              <w:jc w:val="center"/>
              <w:rPr>
                <w:rFonts w:ascii="Times New Roman" w:hAnsi="宋体" w:eastAsia="宋体" w:cs="Times New Roman"/>
                <w:b/>
                <w:bCs/>
                <w:kern w:val="2"/>
                <w:sz w:val="18"/>
                <w:szCs w:val="18"/>
                <w:lang w:val="en-US" w:eastAsia="zh-CN" w:bidi="ar-SA"/>
              </w:rPr>
            </w:pPr>
            <w:r>
              <w:rPr>
                <w:rFonts w:ascii="Times New Roman" w:hAnsi="宋体"/>
                <w:bCs/>
              </w:rPr>
              <w:t>√</w:t>
            </w:r>
          </w:p>
        </w:tc>
      </w:tr>
      <w:tr w14:paraId="1D52B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6E7C6CBA">
            <w:pPr>
              <w:spacing w:line="280" w:lineRule="exact"/>
              <w:jc w:val="center"/>
              <w:rPr>
                <w:rFonts w:ascii="Times New Roman" w:hAnsi="宋体" w:eastAsia="宋体"/>
                <w:sz w:val="18"/>
                <w:szCs w:val="18"/>
              </w:rPr>
            </w:pPr>
          </w:p>
        </w:tc>
        <w:tc>
          <w:tcPr>
            <w:tcW w:w="374" w:type="dxa"/>
            <w:tcBorders>
              <w:tl2br w:val="nil"/>
              <w:tr2bl w:val="nil"/>
            </w:tcBorders>
            <w:vAlign w:val="center"/>
          </w:tcPr>
          <w:p w14:paraId="1DF1A7A6">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25</w:t>
            </w:r>
          </w:p>
        </w:tc>
        <w:tc>
          <w:tcPr>
            <w:tcW w:w="757" w:type="dxa"/>
            <w:tcBorders>
              <w:tl2br w:val="nil"/>
              <w:tr2bl w:val="nil"/>
            </w:tcBorders>
            <w:vAlign w:val="center"/>
          </w:tcPr>
          <w:p w14:paraId="6161A6F3">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51020125</w:t>
            </w:r>
          </w:p>
        </w:tc>
        <w:tc>
          <w:tcPr>
            <w:tcW w:w="1949" w:type="dxa"/>
            <w:tcBorders>
              <w:tl2br w:val="nil"/>
              <w:tr2bl w:val="nil"/>
            </w:tcBorders>
            <w:vAlign w:val="center"/>
          </w:tcPr>
          <w:p w14:paraId="229127E3">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毕业教育</w:t>
            </w:r>
          </w:p>
        </w:tc>
        <w:tc>
          <w:tcPr>
            <w:tcW w:w="374" w:type="dxa"/>
            <w:tcBorders>
              <w:tl2br w:val="nil"/>
              <w:tr2bl w:val="nil"/>
            </w:tcBorders>
            <w:vAlign w:val="center"/>
          </w:tcPr>
          <w:p w14:paraId="4A50B7B5">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3DD96265">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65A50729">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5BAA8B75">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48FBE92">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4C1AA14">
            <w:pPr>
              <w:jc w:val="center"/>
              <w:rPr>
                <w:rFonts w:hint="eastAsia" w:ascii="Times New Roman" w:hAnsi="宋体" w:eastAsiaTheme="minorEastAsia"/>
                <w:b w:val="0"/>
                <w:bCs w:val="0"/>
                <w:sz w:val="18"/>
                <w:szCs w:val="18"/>
                <w:lang w:val="en-US" w:eastAsia="zh-CN"/>
              </w:rPr>
            </w:pPr>
          </w:p>
        </w:tc>
        <w:tc>
          <w:tcPr>
            <w:tcW w:w="374" w:type="dxa"/>
            <w:tcBorders>
              <w:tl2br w:val="nil"/>
              <w:tr2bl w:val="nil"/>
            </w:tcBorders>
            <w:vAlign w:val="center"/>
          </w:tcPr>
          <w:p w14:paraId="3413ABFD">
            <w:pPr>
              <w:jc w:val="center"/>
              <w:rPr>
                <w:rFonts w:ascii="Times New Roman" w:hAnsi="宋体"/>
                <w:b w:val="0"/>
                <w:bCs w:val="0"/>
                <w:sz w:val="18"/>
                <w:szCs w:val="18"/>
              </w:rPr>
            </w:pPr>
          </w:p>
        </w:tc>
        <w:tc>
          <w:tcPr>
            <w:tcW w:w="374" w:type="dxa"/>
            <w:tcBorders>
              <w:tl2br w:val="nil"/>
              <w:tr2bl w:val="nil"/>
            </w:tcBorders>
            <w:vAlign w:val="center"/>
          </w:tcPr>
          <w:p w14:paraId="5057FFD6">
            <w:pPr>
              <w:jc w:val="center"/>
              <w:rPr>
                <w:rFonts w:ascii="Times New Roman" w:hAnsi="宋体"/>
                <w:b w:val="0"/>
                <w:bCs w:val="0"/>
                <w:sz w:val="18"/>
                <w:szCs w:val="18"/>
              </w:rPr>
            </w:pPr>
          </w:p>
        </w:tc>
        <w:tc>
          <w:tcPr>
            <w:tcW w:w="375" w:type="dxa"/>
            <w:tcBorders>
              <w:tl2br w:val="nil"/>
              <w:tr2bl w:val="nil"/>
            </w:tcBorders>
            <w:vAlign w:val="center"/>
          </w:tcPr>
          <w:p w14:paraId="5B5BF9B4">
            <w:pPr>
              <w:jc w:val="center"/>
              <w:rPr>
                <w:rFonts w:hint="eastAsia" w:ascii="Times New Roman" w:hAnsi="宋体" w:eastAsia="宋体"/>
                <w:b w:val="0"/>
                <w:bCs w:val="0"/>
                <w:sz w:val="18"/>
                <w:szCs w:val="18"/>
                <w:lang w:val="en-US" w:eastAsia="zh-CN"/>
              </w:rPr>
            </w:pPr>
            <w:r>
              <w:rPr>
                <w:rFonts w:hint="eastAsia" w:hAnsi="宋体"/>
                <w:b w:val="0"/>
                <w:bCs w:val="0"/>
                <w:sz w:val="18"/>
                <w:szCs w:val="18"/>
                <w:lang w:val="en-US" w:eastAsia="zh-CN"/>
              </w:rPr>
              <w:t>4</w:t>
            </w:r>
          </w:p>
        </w:tc>
        <w:tc>
          <w:tcPr>
            <w:tcW w:w="375" w:type="dxa"/>
            <w:tcBorders>
              <w:tl2br w:val="nil"/>
              <w:tr2bl w:val="nil"/>
            </w:tcBorders>
            <w:vAlign w:val="center"/>
          </w:tcPr>
          <w:p w14:paraId="359CCEC2">
            <w:pPr>
              <w:jc w:val="center"/>
              <w:rPr>
                <w:rFonts w:ascii="Times New Roman" w:hAnsi="宋体"/>
                <w:b w:val="0"/>
                <w:bCs w:val="0"/>
                <w:sz w:val="18"/>
                <w:szCs w:val="18"/>
              </w:rPr>
            </w:pPr>
          </w:p>
        </w:tc>
        <w:tc>
          <w:tcPr>
            <w:tcW w:w="375" w:type="dxa"/>
            <w:tcBorders>
              <w:tl2br w:val="nil"/>
              <w:tr2bl w:val="nil"/>
            </w:tcBorders>
            <w:vAlign w:val="center"/>
          </w:tcPr>
          <w:p w14:paraId="46023A08">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2E27F693">
            <w:pPr>
              <w:jc w:val="center"/>
              <w:rPr>
                <w:rFonts w:ascii="Times New Roman" w:hAnsi="宋体"/>
                <w:b/>
                <w:bCs/>
                <w:sz w:val="18"/>
                <w:szCs w:val="18"/>
              </w:rPr>
            </w:pPr>
          </w:p>
        </w:tc>
        <w:tc>
          <w:tcPr>
            <w:tcW w:w="386" w:type="dxa"/>
            <w:tcBorders>
              <w:tl2br w:val="nil"/>
              <w:tr2bl w:val="nil"/>
            </w:tcBorders>
            <w:vAlign w:val="center"/>
          </w:tcPr>
          <w:p w14:paraId="49A9DC98">
            <w:pPr>
              <w:jc w:val="center"/>
              <w:rPr>
                <w:rFonts w:ascii="Times New Roman" w:hAnsi="宋体"/>
                <w:b/>
                <w:bCs/>
                <w:sz w:val="18"/>
                <w:szCs w:val="18"/>
              </w:rPr>
            </w:pPr>
          </w:p>
        </w:tc>
      </w:tr>
      <w:tr w14:paraId="2217CA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79082A31">
            <w:pPr>
              <w:jc w:val="center"/>
              <w:rPr>
                <w:rFonts w:ascii="Times New Roman" w:hAnsi="宋体"/>
                <w:sz w:val="18"/>
                <w:szCs w:val="18"/>
              </w:rPr>
            </w:pPr>
          </w:p>
        </w:tc>
        <w:tc>
          <w:tcPr>
            <w:tcW w:w="374" w:type="dxa"/>
            <w:tcBorders>
              <w:tl2br w:val="nil"/>
              <w:tr2bl w:val="nil"/>
            </w:tcBorders>
            <w:vAlign w:val="center"/>
          </w:tcPr>
          <w:p w14:paraId="6946A7A1">
            <w:pPr>
              <w:jc w:val="center"/>
              <w:rPr>
                <w:rFonts w:hint="default" w:ascii="Times New Roman" w:hAnsi="宋体" w:eastAsiaTheme="minorEastAsia"/>
                <w:sz w:val="18"/>
                <w:szCs w:val="18"/>
                <w:lang w:val="en-US" w:eastAsia="zh-CN"/>
              </w:rPr>
            </w:pPr>
            <w:r>
              <w:rPr>
                <w:rFonts w:hint="eastAsia" w:hAnsi="宋体" w:eastAsiaTheme="minorEastAsia"/>
                <w:sz w:val="18"/>
                <w:szCs w:val="18"/>
                <w:lang w:val="en-US" w:eastAsia="zh-CN"/>
              </w:rPr>
              <w:t>26</w:t>
            </w:r>
          </w:p>
        </w:tc>
        <w:tc>
          <w:tcPr>
            <w:tcW w:w="757" w:type="dxa"/>
            <w:tcBorders>
              <w:tl2br w:val="nil"/>
              <w:tr2bl w:val="nil"/>
            </w:tcBorders>
            <w:vAlign w:val="center"/>
          </w:tcPr>
          <w:p w14:paraId="57FC906E">
            <w:pPr>
              <w:jc w:val="center"/>
              <w:rPr>
                <w:rFonts w:hint="default" w:ascii="Times New Roman" w:hAnsi="宋体" w:eastAsiaTheme="minorEastAsia"/>
                <w:sz w:val="18"/>
                <w:szCs w:val="18"/>
                <w:lang w:val="en-US" w:eastAsia="zh-CN"/>
              </w:rPr>
            </w:pPr>
            <w:r>
              <w:rPr>
                <w:rFonts w:hint="eastAsia" w:hAnsi="宋体"/>
                <w:sz w:val="18"/>
                <w:szCs w:val="18"/>
                <w:lang w:val="en-US" w:eastAsia="zh-CN"/>
              </w:rPr>
              <w:t>51020126</w:t>
            </w:r>
          </w:p>
        </w:tc>
        <w:tc>
          <w:tcPr>
            <w:tcW w:w="1949" w:type="dxa"/>
            <w:tcBorders>
              <w:tl2br w:val="nil"/>
              <w:tr2bl w:val="nil"/>
            </w:tcBorders>
            <w:vAlign w:val="center"/>
          </w:tcPr>
          <w:p w14:paraId="68E5EA4D">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毕业实习</w:t>
            </w:r>
          </w:p>
        </w:tc>
        <w:tc>
          <w:tcPr>
            <w:tcW w:w="374" w:type="dxa"/>
            <w:tcBorders>
              <w:tl2br w:val="nil"/>
              <w:tr2bl w:val="nil"/>
            </w:tcBorders>
            <w:vAlign w:val="center"/>
          </w:tcPr>
          <w:p w14:paraId="0FE85D90">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w:t>
            </w:r>
          </w:p>
        </w:tc>
        <w:tc>
          <w:tcPr>
            <w:tcW w:w="374" w:type="dxa"/>
            <w:tcBorders>
              <w:tl2br w:val="nil"/>
              <w:tr2bl w:val="nil"/>
            </w:tcBorders>
            <w:vAlign w:val="center"/>
          </w:tcPr>
          <w:p w14:paraId="45997321">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64</w:t>
            </w:r>
          </w:p>
        </w:tc>
        <w:tc>
          <w:tcPr>
            <w:tcW w:w="374" w:type="dxa"/>
            <w:tcBorders>
              <w:tl2br w:val="nil"/>
              <w:tr2bl w:val="nil"/>
            </w:tcBorders>
            <w:vAlign w:val="center"/>
          </w:tcPr>
          <w:p w14:paraId="4B552687">
            <w:pPr>
              <w:jc w:val="center"/>
              <w:rPr>
                <w:rFonts w:hint="default" w:ascii="Times New Roman" w:hAnsi="宋体"/>
                <w:b w:val="0"/>
                <w:bCs w:val="0"/>
                <w:sz w:val="18"/>
                <w:szCs w:val="18"/>
                <w:lang w:val="en-US" w:eastAsia="zh-CN"/>
              </w:rPr>
            </w:pPr>
          </w:p>
        </w:tc>
        <w:tc>
          <w:tcPr>
            <w:tcW w:w="374" w:type="dxa"/>
            <w:tcBorders>
              <w:tl2br w:val="nil"/>
              <w:tr2bl w:val="nil"/>
            </w:tcBorders>
            <w:vAlign w:val="center"/>
          </w:tcPr>
          <w:p w14:paraId="324B6BCE">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A4BEC38">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64</w:t>
            </w:r>
          </w:p>
        </w:tc>
        <w:tc>
          <w:tcPr>
            <w:tcW w:w="374" w:type="dxa"/>
            <w:tcBorders>
              <w:tl2br w:val="nil"/>
              <w:tr2bl w:val="nil"/>
            </w:tcBorders>
            <w:vAlign w:val="center"/>
          </w:tcPr>
          <w:p w14:paraId="5ADDF5C6">
            <w:pPr>
              <w:jc w:val="center"/>
              <w:rPr>
                <w:rFonts w:ascii="Times New Roman" w:hAnsi="宋体"/>
                <w:b w:val="0"/>
                <w:bCs w:val="0"/>
                <w:sz w:val="18"/>
                <w:szCs w:val="18"/>
              </w:rPr>
            </w:pPr>
          </w:p>
        </w:tc>
        <w:tc>
          <w:tcPr>
            <w:tcW w:w="374" w:type="dxa"/>
            <w:tcBorders>
              <w:tl2br w:val="nil"/>
              <w:tr2bl w:val="nil"/>
            </w:tcBorders>
            <w:vAlign w:val="center"/>
          </w:tcPr>
          <w:p w14:paraId="717AC2DD">
            <w:pPr>
              <w:jc w:val="center"/>
              <w:rPr>
                <w:rFonts w:ascii="Times New Roman" w:hAnsi="宋体"/>
                <w:b w:val="0"/>
                <w:bCs w:val="0"/>
                <w:sz w:val="18"/>
                <w:szCs w:val="18"/>
              </w:rPr>
            </w:pPr>
          </w:p>
        </w:tc>
        <w:tc>
          <w:tcPr>
            <w:tcW w:w="374" w:type="dxa"/>
            <w:tcBorders>
              <w:tl2br w:val="nil"/>
              <w:tr2bl w:val="nil"/>
            </w:tcBorders>
            <w:vAlign w:val="center"/>
          </w:tcPr>
          <w:p w14:paraId="1D5F0281">
            <w:pPr>
              <w:jc w:val="center"/>
              <w:rPr>
                <w:rFonts w:ascii="Times New Roman" w:hAnsi="宋体"/>
                <w:b w:val="0"/>
                <w:bCs w:val="0"/>
                <w:sz w:val="18"/>
                <w:szCs w:val="18"/>
              </w:rPr>
            </w:pPr>
          </w:p>
        </w:tc>
        <w:tc>
          <w:tcPr>
            <w:tcW w:w="375" w:type="dxa"/>
            <w:tcBorders>
              <w:tl2br w:val="nil"/>
              <w:tr2bl w:val="nil"/>
            </w:tcBorders>
            <w:vAlign w:val="center"/>
          </w:tcPr>
          <w:p w14:paraId="5C2265DE">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2C63DC7D">
            <w:pPr>
              <w:jc w:val="center"/>
              <w:rPr>
                <w:rFonts w:hint="eastAsia" w:ascii="Times New Roman" w:hAnsi="宋体" w:eastAsia="宋体"/>
                <w:b w:val="0"/>
                <w:bCs w:val="0"/>
                <w:sz w:val="18"/>
                <w:szCs w:val="18"/>
                <w:lang w:val="en-US" w:eastAsia="zh-CN"/>
              </w:rPr>
            </w:pPr>
            <w:r>
              <w:rPr>
                <w:rFonts w:hint="eastAsia" w:hAnsi="宋体"/>
                <w:b w:val="0"/>
                <w:bCs w:val="0"/>
                <w:sz w:val="18"/>
                <w:szCs w:val="18"/>
                <w:lang w:val="en-US" w:eastAsia="zh-CN"/>
              </w:rPr>
              <w:t>5</w:t>
            </w:r>
          </w:p>
        </w:tc>
        <w:tc>
          <w:tcPr>
            <w:tcW w:w="375" w:type="dxa"/>
            <w:tcBorders>
              <w:tl2br w:val="nil"/>
              <w:tr2bl w:val="nil"/>
            </w:tcBorders>
            <w:vAlign w:val="center"/>
          </w:tcPr>
          <w:p w14:paraId="5AC4C0F5">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0F2E1029">
            <w:pPr>
              <w:jc w:val="center"/>
              <w:rPr>
                <w:rFonts w:ascii="Times New Roman" w:hAnsi="宋体"/>
                <w:b/>
                <w:bCs/>
                <w:sz w:val="18"/>
                <w:szCs w:val="18"/>
              </w:rPr>
            </w:pPr>
          </w:p>
        </w:tc>
        <w:tc>
          <w:tcPr>
            <w:tcW w:w="386" w:type="dxa"/>
            <w:tcBorders>
              <w:tl2br w:val="nil"/>
              <w:tr2bl w:val="nil"/>
            </w:tcBorders>
            <w:vAlign w:val="center"/>
          </w:tcPr>
          <w:p w14:paraId="34CDBDCD">
            <w:pPr>
              <w:jc w:val="center"/>
              <w:rPr>
                <w:rFonts w:ascii="Times New Roman" w:hAnsi="宋体"/>
                <w:b/>
                <w:bCs/>
                <w:sz w:val="18"/>
                <w:szCs w:val="18"/>
              </w:rPr>
            </w:pPr>
          </w:p>
        </w:tc>
      </w:tr>
      <w:tr w14:paraId="58855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59" w:hRule="exact"/>
        </w:trPr>
        <w:tc>
          <w:tcPr>
            <w:tcW w:w="346" w:type="dxa"/>
            <w:vMerge w:val="continue"/>
            <w:tcBorders>
              <w:tl2br w:val="nil"/>
              <w:tr2bl w:val="nil"/>
            </w:tcBorders>
            <w:vAlign w:val="center"/>
          </w:tcPr>
          <w:p w14:paraId="18E2582A">
            <w:pPr>
              <w:jc w:val="center"/>
              <w:rPr>
                <w:rFonts w:ascii="Times New Roman" w:hAnsi="宋体"/>
                <w:sz w:val="18"/>
                <w:szCs w:val="18"/>
              </w:rPr>
            </w:pPr>
          </w:p>
        </w:tc>
        <w:tc>
          <w:tcPr>
            <w:tcW w:w="374" w:type="dxa"/>
            <w:tcBorders>
              <w:tl2br w:val="nil"/>
              <w:tr2bl w:val="nil"/>
            </w:tcBorders>
            <w:vAlign w:val="center"/>
          </w:tcPr>
          <w:p w14:paraId="16C979EE">
            <w:pPr>
              <w:jc w:val="center"/>
              <w:rPr>
                <w:rFonts w:hint="default" w:ascii="Times New Roman" w:hAnsi="宋体" w:eastAsiaTheme="minorEastAsia"/>
                <w:sz w:val="18"/>
                <w:szCs w:val="18"/>
                <w:lang w:val="en-US" w:eastAsia="zh-CN"/>
              </w:rPr>
            </w:pPr>
            <w:r>
              <w:rPr>
                <w:rFonts w:hint="eastAsia" w:hAnsi="宋体" w:eastAsiaTheme="minorEastAsia"/>
                <w:sz w:val="18"/>
                <w:szCs w:val="18"/>
                <w:lang w:val="en-US" w:eastAsia="zh-CN"/>
              </w:rPr>
              <w:t>27</w:t>
            </w:r>
          </w:p>
        </w:tc>
        <w:tc>
          <w:tcPr>
            <w:tcW w:w="757" w:type="dxa"/>
            <w:tcBorders>
              <w:tl2br w:val="nil"/>
              <w:tr2bl w:val="nil"/>
            </w:tcBorders>
            <w:vAlign w:val="center"/>
          </w:tcPr>
          <w:p w14:paraId="63BEE4FE">
            <w:pPr>
              <w:jc w:val="center"/>
              <w:rPr>
                <w:rFonts w:hint="default" w:ascii="Times New Roman" w:hAnsi="宋体" w:eastAsiaTheme="minorEastAsia"/>
                <w:sz w:val="18"/>
                <w:szCs w:val="18"/>
                <w:lang w:val="en-US" w:eastAsia="zh-CN"/>
              </w:rPr>
            </w:pPr>
            <w:r>
              <w:rPr>
                <w:rFonts w:hint="eastAsia" w:hAnsi="宋体"/>
                <w:sz w:val="18"/>
                <w:szCs w:val="18"/>
                <w:lang w:val="en-US" w:eastAsia="zh-CN"/>
              </w:rPr>
              <w:t>51020127</w:t>
            </w:r>
          </w:p>
        </w:tc>
        <w:tc>
          <w:tcPr>
            <w:tcW w:w="1949" w:type="dxa"/>
            <w:tcBorders>
              <w:tl2br w:val="nil"/>
              <w:tr2bl w:val="nil"/>
            </w:tcBorders>
            <w:vAlign w:val="center"/>
          </w:tcPr>
          <w:p w14:paraId="76493874">
            <w:pPr>
              <w:jc w:val="center"/>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毕业论文（设计）</w:t>
            </w:r>
          </w:p>
        </w:tc>
        <w:tc>
          <w:tcPr>
            <w:tcW w:w="374" w:type="dxa"/>
            <w:tcBorders>
              <w:tl2br w:val="nil"/>
              <w:tr2bl w:val="nil"/>
            </w:tcBorders>
            <w:vAlign w:val="center"/>
          </w:tcPr>
          <w:p w14:paraId="19C293D6">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7403B7A3">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619F61E9">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EBEBEC7">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EDCE261">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4BB1BC15">
            <w:pPr>
              <w:jc w:val="center"/>
              <w:rPr>
                <w:rFonts w:ascii="Times New Roman" w:hAnsi="宋体"/>
                <w:b w:val="0"/>
                <w:bCs w:val="0"/>
                <w:sz w:val="18"/>
                <w:szCs w:val="18"/>
              </w:rPr>
            </w:pPr>
          </w:p>
        </w:tc>
        <w:tc>
          <w:tcPr>
            <w:tcW w:w="374" w:type="dxa"/>
            <w:tcBorders>
              <w:tl2br w:val="nil"/>
              <w:tr2bl w:val="nil"/>
            </w:tcBorders>
            <w:vAlign w:val="center"/>
          </w:tcPr>
          <w:p w14:paraId="7C236D5E">
            <w:pPr>
              <w:jc w:val="center"/>
              <w:rPr>
                <w:rFonts w:ascii="Times New Roman" w:hAnsi="宋体"/>
                <w:b w:val="0"/>
                <w:bCs w:val="0"/>
                <w:sz w:val="18"/>
                <w:szCs w:val="18"/>
              </w:rPr>
            </w:pPr>
          </w:p>
        </w:tc>
        <w:tc>
          <w:tcPr>
            <w:tcW w:w="374" w:type="dxa"/>
            <w:tcBorders>
              <w:tl2br w:val="nil"/>
              <w:tr2bl w:val="nil"/>
            </w:tcBorders>
            <w:vAlign w:val="center"/>
          </w:tcPr>
          <w:p w14:paraId="5EC62CC0">
            <w:pPr>
              <w:jc w:val="center"/>
              <w:rPr>
                <w:rFonts w:ascii="Times New Roman" w:hAnsi="宋体"/>
                <w:b w:val="0"/>
                <w:bCs w:val="0"/>
                <w:sz w:val="18"/>
                <w:szCs w:val="18"/>
              </w:rPr>
            </w:pPr>
          </w:p>
        </w:tc>
        <w:tc>
          <w:tcPr>
            <w:tcW w:w="375" w:type="dxa"/>
            <w:tcBorders>
              <w:tl2br w:val="nil"/>
              <w:tr2bl w:val="nil"/>
            </w:tcBorders>
            <w:vAlign w:val="center"/>
          </w:tcPr>
          <w:p w14:paraId="4BEB4700">
            <w:pPr>
              <w:jc w:val="center"/>
              <w:rPr>
                <w:rFonts w:ascii="Times New Roman" w:hAnsi="宋体"/>
                <w:b w:val="0"/>
                <w:bCs w:val="0"/>
                <w:sz w:val="18"/>
                <w:szCs w:val="18"/>
              </w:rPr>
            </w:pPr>
          </w:p>
        </w:tc>
        <w:tc>
          <w:tcPr>
            <w:tcW w:w="375" w:type="dxa"/>
            <w:tcBorders>
              <w:tl2br w:val="nil"/>
              <w:tr2bl w:val="nil"/>
            </w:tcBorders>
            <w:vAlign w:val="center"/>
          </w:tcPr>
          <w:p w14:paraId="34F480CD">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5</w:t>
            </w:r>
          </w:p>
        </w:tc>
        <w:tc>
          <w:tcPr>
            <w:tcW w:w="375" w:type="dxa"/>
            <w:tcBorders>
              <w:tl2br w:val="nil"/>
              <w:tr2bl w:val="nil"/>
            </w:tcBorders>
            <w:vAlign w:val="center"/>
          </w:tcPr>
          <w:p w14:paraId="4D6EB0B4">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4A453379">
            <w:pPr>
              <w:jc w:val="center"/>
              <w:rPr>
                <w:rFonts w:ascii="Times New Roman" w:hAnsi="宋体"/>
                <w:b/>
                <w:bCs/>
                <w:sz w:val="18"/>
                <w:szCs w:val="18"/>
              </w:rPr>
            </w:pPr>
          </w:p>
        </w:tc>
        <w:tc>
          <w:tcPr>
            <w:tcW w:w="386" w:type="dxa"/>
            <w:tcBorders>
              <w:tl2br w:val="nil"/>
              <w:tr2bl w:val="nil"/>
            </w:tcBorders>
            <w:vAlign w:val="center"/>
          </w:tcPr>
          <w:p w14:paraId="0D4FC6C1">
            <w:pPr>
              <w:jc w:val="center"/>
              <w:rPr>
                <w:rFonts w:ascii="Times New Roman" w:hAnsi="宋体"/>
                <w:b/>
                <w:bCs/>
                <w:sz w:val="18"/>
                <w:szCs w:val="18"/>
              </w:rPr>
            </w:pPr>
          </w:p>
        </w:tc>
      </w:tr>
      <w:tr w14:paraId="60F41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26" w:type="dxa"/>
            <w:gridSpan w:val="4"/>
            <w:tcBorders>
              <w:tl2br w:val="nil"/>
              <w:tr2bl w:val="nil"/>
            </w:tcBorders>
            <w:vAlign w:val="center"/>
          </w:tcPr>
          <w:p w14:paraId="6E6114E6">
            <w:pPr>
              <w:jc w:val="center"/>
              <w:rPr>
                <w:rFonts w:ascii="Times New Roman" w:hAnsi="宋体"/>
                <w:sz w:val="18"/>
                <w:szCs w:val="18"/>
              </w:rPr>
            </w:pPr>
            <w:r>
              <w:rPr>
                <w:rFonts w:hint="eastAsia" w:ascii="Times New Roman" w:hAnsi="宋体"/>
                <w:sz w:val="18"/>
                <w:szCs w:val="18"/>
              </w:rPr>
              <w:t xml:space="preserve">  </w:t>
            </w:r>
            <w:r>
              <w:rPr>
                <w:rFonts w:ascii="Times New Roman" w:hAnsi="宋体"/>
                <w:sz w:val="18"/>
                <w:szCs w:val="18"/>
              </w:rPr>
              <w:t>合  计</w:t>
            </w:r>
          </w:p>
        </w:tc>
        <w:tc>
          <w:tcPr>
            <w:tcW w:w="374" w:type="dxa"/>
            <w:tcBorders>
              <w:tl2br w:val="nil"/>
              <w:tr2bl w:val="nil"/>
            </w:tcBorders>
            <w:vAlign w:val="center"/>
          </w:tcPr>
          <w:p w14:paraId="4C1A580F">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105</w:t>
            </w:r>
          </w:p>
        </w:tc>
        <w:tc>
          <w:tcPr>
            <w:tcW w:w="374" w:type="dxa"/>
            <w:tcBorders>
              <w:tl2br w:val="nil"/>
              <w:tr2bl w:val="nil"/>
            </w:tcBorders>
            <w:vAlign w:val="center"/>
          </w:tcPr>
          <w:p w14:paraId="4DB4E798">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1680</w:t>
            </w:r>
          </w:p>
        </w:tc>
        <w:tc>
          <w:tcPr>
            <w:tcW w:w="374" w:type="dxa"/>
            <w:tcBorders>
              <w:tl2br w:val="nil"/>
              <w:tr2bl w:val="nil"/>
            </w:tcBorders>
            <w:vAlign w:val="center"/>
          </w:tcPr>
          <w:p w14:paraId="4931C344">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1207</w:t>
            </w:r>
          </w:p>
        </w:tc>
        <w:tc>
          <w:tcPr>
            <w:tcW w:w="374" w:type="dxa"/>
            <w:tcBorders>
              <w:tl2br w:val="nil"/>
              <w:tr2bl w:val="nil"/>
            </w:tcBorders>
            <w:vAlign w:val="center"/>
          </w:tcPr>
          <w:p w14:paraId="7756B13F">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345</w:t>
            </w:r>
          </w:p>
        </w:tc>
        <w:tc>
          <w:tcPr>
            <w:tcW w:w="374" w:type="dxa"/>
            <w:tcBorders>
              <w:tl2br w:val="nil"/>
              <w:tr2bl w:val="nil"/>
            </w:tcBorders>
            <w:vAlign w:val="center"/>
          </w:tcPr>
          <w:p w14:paraId="1E4B5BFB">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128</w:t>
            </w:r>
          </w:p>
        </w:tc>
        <w:tc>
          <w:tcPr>
            <w:tcW w:w="374" w:type="dxa"/>
            <w:tcBorders>
              <w:tl2br w:val="nil"/>
              <w:tr2bl w:val="nil"/>
            </w:tcBorders>
            <w:vAlign w:val="center"/>
          </w:tcPr>
          <w:p w14:paraId="64D60C9D">
            <w:pPr>
              <w:jc w:val="center"/>
              <w:rPr>
                <w:rFonts w:ascii="Times New Roman" w:hAnsi="宋体"/>
                <w:b w:val="0"/>
                <w:bCs w:val="0"/>
                <w:sz w:val="18"/>
                <w:szCs w:val="18"/>
              </w:rPr>
            </w:pPr>
          </w:p>
        </w:tc>
        <w:tc>
          <w:tcPr>
            <w:tcW w:w="374" w:type="dxa"/>
            <w:tcBorders>
              <w:tl2br w:val="nil"/>
              <w:tr2bl w:val="nil"/>
            </w:tcBorders>
            <w:vAlign w:val="center"/>
          </w:tcPr>
          <w:p w14:paraId="52B3CFB1">
            <w:pPr>
              <w:jc w:val="center"/>
              <w:rPr>
                <w:rFonts w:ascii="Times New Roman" w:hAnsi="宋体"/>
                <w:b w:val="0"/>
                <w:bCs w:val="0"/>
                <w:sz w:val="18"/>
                <w:szCs w:val="18"/>
              </w:rPr>
            </w:pPr>
          </w:p>
        </w:tc>
        <w:tc>
          <w:tcPr>
            <w:tcW w:w="374" w:type="dxa"/>
            <w:tcBorders>
              <w:tl2br w:val="nil"/>
              <w:tr2bl w:val="nil"/>
            </w:tcBorders>
            <w:vAlign w:val="center"/>
          </w:tcPr>
          <w:p w14:paraId="44FD76C2">
            <w:pPr>
              <w:jc w:val="center"/>
              <w:rPr>
                <w:rFonts w:ascii="Times New Roman" w:hAnsi="宋体"/>
                <w:b w:val="0"/>
                <w:bCs w:val="0"/>
                <w:sz w:val="18"/>
                <w:szCs w:val="18"/>
              </w:rPr>
            </w:pPr>
          </w:p>
        </w:tc>
        <w:tc>
          <w:tcPr>
            <w:tcW w:w="375" w:type="dxa"/>
            <w:tcBorders>
              <w:tl2br w:val="nil"/>
              <w:tr2bl w:val="nil"/>
            </w:tcBorders>
            <w:vAlign w:val="center"/>
          </w:tcPr>
          <w:p w14:paraId="0E129A6E">
            <w:pPr>
              <w:jc w:val="center"/>
              <w:rPr>
                <w:rFonts w:ascii="Times New Roman" w:hAnsi="宋体"/>
                <w:b w:val="0"/>
                <w:bCs w:val="0"/>
                <w:sz w:val="18"/>
                <w:szCs w:val="18"/>
              </w:rPr>
            </w:pPr>
          </w:p>
        </w:tc>
        <w:tc>
          <w:tcPr>
            <w:tcW w:w="375" w:type="dxa"/>
            <w:tcBorders>
              <w:tl2br w:val="nil"/>
              <w:tr2bl w:val="nil"/>
            </w:tcBorders>
            <w:vAlign w:val="center"/>
          </w:tcPr>
          <w:p w14:paraId="55E209B9">
            <w:pPr>
              <w:jc w:val="center"/>
              <w:rPr>
                <w:rFonts w:ascii="Times New Roman" w:hAnsi="宋体"/>
                <w:b w:val="0"/>
                <w:bCs w:val="0"/>
                <w:sz w:val="18"/>
                <w:szCs w:val="18"/>
              </w:rPr>
            </w:pPr>
          </w:p>
        </w:tc>
        <w:tc>
          <w:tcPr>
            <w:tcW w:w="1147" w:type="dxa"/>
            <w:gridSpan w:val="3"/>
            <w:vMerge w:val="restart"/>
            <w:tcBorders>
              <w:tl2br w:val="nil"/>
              <w:tr2bl w:val="nil"/>
            </w:tcBorders>
            <w:vAlign w:val="center"/>
          </w:tcPr>
          <w:p w14:paraId="13F8EE0E">
            <w:pPr>
              <w:snapToGrid w:val="0"/>
              <w:jc w:val="center"/>
              <w:rPr>
                <w:rFonts w:ascii="Times New Roman" w:hAnsi="宋体"/>
                <w:b/>
                <w:bCs/>
                <w:sz w:val="18"/>
                <w:szCs w:val="18"/>
              </w:rPr>
            </w:pPr>
          </w:p>
          <w:p w14:paraId="78436BDF">
            <w:pPr>
              <w:snapToGrid w:val="0"/>
              <w:jc w:val="center"/>
              <w:rPr>
                <w:rFonts w:ascii="Times New Roman" w:hAnsi="宋体"/>
                <w:b/>
                <w:bCs/>
                <w:sz w:val="18"/>
                <w:szCs w:val="18"/>
              </w:rPr>
            </w:pPr>
          </w:p>
          <w:p w14:paraId="23563784">
            <w:pPr>
              <w:jc w:val="center"/>
              <w:rPr>
                <w:rFonts w:ascii="Times New Roman" w:hAnsi="宋体"/>
                <w:b/>
                <w:bCs/>
                <w:sz w:val="18"/>
                <w:szCs w:val="18"/>
              </w:rPr>
            </w:pPr>
          </w:p>
        </w:tc>
      </w:tr>
      <w:tr w14:paraId="5872B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174" w:type="dxa"/>
            <w:gridSpan w:val="6"/>
            <w:tcBorders>
              <w:tl2br w:val="nil"/>
              <w:tr2bl w:val="nil"/>
            </w:tcBorders>
            <w:vAlign w:val="center"/>
          </w:tcPr>
          <w:p w14:paraId="64342C0D">
            <w:pPr>
              <w:jc w:val="center"/>
              <w:rPr>
                <w:rFonts w:ascii="Times New Roman" w:hAnsi="宋体"/>
                <w:b w:val="0"/>
                <w:bCs w:val="0"/>
                <w:sz w:val="18"/>
                <w:szCs w:val="18"/>
              </w:rPr>
            </w:pPr>
            <w:r>
              <w:rPr>
                <w:rFonts w:ascii="Times New Roman" w:hAnsi="宋体"/>
                <w:b w:val="0"/>
                <w:bCs w:val="0"/>
                <w:sz w:val="18"/>
                <w:szCs w:val="18"/>
              </w:rPr>
              <w:t>百分比（%）</w:t>
            </w:r>
          </w:p>
        </w:tc>
        <w:tc>
          <w:tcPr>
            <w:tcW w:w="374" w:type="dxa"/>
            <w:tcBorders>
              <w:tl2br w:val="nil"/>
              <w:tr2bl w:val="nil"/>
            </w:tcBorders>
            <w:vAlign w:val="center"/>
          </w:tcPr>
          <w:p w14:paraId="5B513AAD">
            <w:pPr>
              <w:jc w:val="center"/>
              <w:rPr>
                <w:rFonts w:hint="default" w:ascii="Times New Roman" w:hAnsi="宋体" w:eastAsiaTheme="minorEastAsia"/>
                <w:b w:val="0"/>
                <w:bCs w:val="0"/>
                <w:sz w:val="18"/>
                <w:szCs w:val="18"/>
                <w:lang w:val="en-US" w:eastAsia="zh-CN"/>
              </w:rPr>
            </w:pPr>
            <w:r>
              <w:rPr>
                <w:rFonts w:hint="eastAsia" w:hAnsi="宋体"/>
                <w:b w:val="0"/>
                <w:bCs w:val="0"/>
                <w:sz w:val="18"/>
                <w:szCs w:val="18"/>
                <w:lang w:val="en-US" w:eastAsia="zh-CN"/>
              </w:rPr>
              <w:t>72</w:t>
            </w:r>
          </w:p>
        </w:tc>
        <w:tc>
          <w:tcPr>
            <w:tcW w:w="374" w:type="dxa"/>
            <w:tcBorders>
              <w:tl2br w:val="nil"/>
              <w:tr2bl w:val="nil"/>
            </w:tcBorders>
            <w:vAlign w:val="center"/>
          </w:tcPr>
          <w:p w14:paraId="629BFEC2">
            <w:pPr>
              <w:jc w:val="center"/>
              <w:rPr>
                <w:rFonts w:hint="default" w:ascii="Times New Roman" w:hAnsi="宋体" w:eastAsiaTheme="minorEastAsia"/>
                <w:b w:val="0"/>
                <w:bCs w:val="0"/>
                <w:sz w:val="18"/>
                <w:szCs w:val="18"/>
                <w:lang w:val="en-US" w:eastAsia="zh-CN"/>
              </w:rPr>
            </w:pPr>
            <w:r>
              <w:rPr>
                <w:rFonts w:hint="eastAsia" w:hAnsi="宋体"/>
                <w:b w:val="0"/>
                <w:bCs w:val="0"/>
                <w:sz w:val="18"/>
                <w:szCs w:val="18"/>
                <w:lang w:val="en-US" w:eastAsia="zh-CN"/>
              </w:rPr>
              <w:t>20</w:t>
            </w:r>
          </w:p>
        </w:tc>
        <w:tc>
          <w:tcPr>
            <w:tcW w:w="374" w:type="dxa"/>
            <w:tcBorders>
              <w:tl2br w:val="nil"/>
              <w:tr2bl w:val="nil"/>
            </w:tcBorders>
            <w:vAlign w:val="center"/>
          </w:tcPr>
          <w:p w14:paraId="1C7AFBE7">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8</w:t>
            </w:r>
          </w:p>
        </w:tc>
        <w:tc>
          <w:tcPr>
            <w:tcW w:w="374" w:type="dxa"/>
            <w:tcBorders>
              <w:tl2br w:val="nil"/>
              <w:tr2bl w:val="nil"/>
            </w:tcBorders>
            <w:vAlign w:val="center"/>
          </w:tcPr>
          <w:p w14:paraId="6B4A8D91">
            <w:pPr>
              <w:jc w:val="center"/>
              <w:rPr>
                <w:rFonts w:ascii="Times New Roman" w:hAnsi="宋体"/>
                <w:b w:val="0"/>
                <w:bCs w:val="0"/>
                <w:sz w:val="18"/>
                <w:szCs w:val="18"/>
              </w:rPr>
            </w:pPr>
          </w:p>
        </w:tc>
        <w:tc>
          <w:tcPr>
            <w:tcW w:w="374" w:type="dxa"/>
            <w:tcBorders>
              <w:tl2br w:val="nil"/>
              <w:tr2bl w:val="nil"/>
            </w:tcBorders>
            <w:vAlign w:val="center"/>
          </w:tcPr>
          <w:p w14:paraId="0358EB0B">
            <w:pPr>
              <w:jc w:val="center"/>
              <w:rPr>
                <w:rFonts w:ascii="Times New Roman" w:hAnsi="宋体"/>
                <w:b w:val="0"/>
                <w:bCs w:val="0"/>
                <w:sz w:val="18"/>
                <w:szCs w:val="18"/>
              </w:rPr>
            </w:pPr>
          </w:p>
        </w:tc>
        <w:tc>
          <w:tcPr>
            <w:tcW w:w="374" w:type="dxa"/>
            <w:tcBorders>
              <w:tl2br w:val="nil"/>
              <w:tr2bl w:val="nil"/>
            </w:tcBorders>
            <w:vAlign w:val="center"/>
          </w:tcPr>
          <w:p w14:paraId="0F254912">
            <w:pPr>
              <w:jc w:val="center"/>
              <w:rPr>
                <w:rFonts w:ascii="Times New Roman" w:hAnsi="宋体"/>
                <w:b w:val="0"/>
                <w:bCs w:val="0"/>
                <w:sz w:val="18"/>
                <w:szCs w:val="18"/>
              </w:rPr>
            </w:pPr>
          </w:p>
        </w:tc>
        <w:tc>
          <w:tcPr>
            <w:tcW w:w="375" w:type="dxa"/>
            <w:tcBorders>
              <w:tl2br w:val="nil"/>
              <w:tr2bl w:val="nil"/>
            </w:tcBorders>
            <w:vAlign w:val="center"/>
          </w:tcPr>
          <w:p w14:paraId="13DE18CA">
            <w:pPr>
              <w:jc w:val="center"/>
              <w:rPr>
                <w:rFonts w:ascii="Times New Roman" w:hAnsi="宋体"/>
                <w:b w:val="0"/>
                <w:bCs w:val="0"/>
                <w:sz w:val="18"/>
                <w:szCs w:val="18"/>
              </w:rPr>
            </w:pPr>
          </w:p>
        </w:tc>
        <w:tc>
          <w:tcPr>
            <w:tcW w:w="375" w:type="dxa"/>
            <w:tcBorders>
              <w:tl2br w:val="nil"/>
              <w:tr2bl w:val="nil"/>
            </w:tcBorders>
            <w:vAlign w:val="center"/>
          </w:tcPr>
          <w:p w14:paraId="6427D372">
            <w:pPr>
              <w:jc w:val="center"/>
              <w:rPr>
                <w:rFonts w:ascii="Times New Roman" w:hAnsi="宋体"/>
                <w:b w:val="0"/>
                <w:bCs w:val="0"/>
                <w:sz w:val="18"/>
                <w:szCs w:val="18"/>
              </w:rPr>
            </w:pPr>
          </w:p>
        </w:tc>
        <w:tc>
          <w:tcPr>
            <w:tcW w:w="1147" w:type="dxa"/>
            <w:gridSpan w:val="3"/>
            <w:vMerge w:val="continue"/>
            <w:tcBorders>
              <w:tl2br w:val="nil"/>
              <w:tr2bl w:val="nil"/>
            </w:tcBorders>
            <w:vAlign w:val="center"/>
          </w:tcPr>
          <w:p w14:paraId="3067C022">
            <w:pPr>
              <w:jc w:val="center"/>
              <w:rPr>
                <w:rFonts w:ascii="Times New Roman" w:hAnsi="宋体"/>
                <w:b/>
                <w:bCs/>
                <w:sz w:val="18"/>
                <w:szCs w:val="18"/>
              </w:rPr>
            </w:pPr>
          </w:p>
        </w:tc>
      </w:tr>
    </w:tbl>
    <w:p w14:paraId="0F73969C">
      <w:pPr>
        <w:spacing w:line="500" w:lineRule="exact"/>
        <w:rPr>
          <w:rFonts w:ascii="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8C826">
    <w:pPr>
      <w:pStyle w:val="4"/>
      <w:tabs>
        <w:tab w:val="left" w:pos="330"/>
      </w:tabs>
      <w:jc w:val="both"/>
    </w:pPr>
    <w:r>
      <mc:AlternateContent>
        <mc:Choice Requires="wps">
          <w:drawing>
            <wp:anchor distT="0" distB="0" distL="114300" distR="114300" simplePos="0" relativeHeight="251659264" behindDoc="0" locked="0" layoutInCell="1" allowOverlap="1">
              <wp:simplePos x="0" y="0"/>
              <wp:positionH relativeFrom="column">
                <wp:posOffset>1234440</wp:posOffset>
              </wp:positionH>
              <wp:positionV relativeFrom="paragraph">
                <wp:posOffset>-134620</wp:posOffset>
              </wp:positionV>
              <wp:extent cx="2988945" cy="278130"/>
              <wp:effectExtent l="0" t="0" r="21590" b="266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88724" cy="278295"/>
                      </a:xfrm>
                      <a:prstGeom prst="rect">
                        <a:avLst/>
                      </a:prstGeom>
                      <a:solidFill>
                        <a:srgbClr val="FFFFFF">
                          <a:alpha val="0"/>
                        </a:srgbClr>
                      </a:solidFill>
                      <a:ln w="9525">
                        <a:solidFill>
                          <a:srgbClr val="FFFFFF"/>
                        </a:solidFill>
                        <a:miter lim="800000"/>
                      </a:ln>
                    </wps:spPr>
                    <wps:txbx>
                      <w:txbxContent>
                        <w:p w14:paraId="6D1A22E6">
                          <w:r>
                            <w:rPr>
                              <w:rFonts w:hint="eastAsia"/>
                            </w:rPr>
                            <w:t>贵州工贸职业学院高等学历人才培养方案</w:t>
                          </w:r>
                        </w:p>
                        <w:p w14:paraId="3BE1A958"/>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7.2pt;margin-top:-10.6pt;height:21.9pt;width:235.35pt;z-index:251659264;mso-width-relative:page;mso-height-relative:page;" fillcolor="#FFFFFF" filled="t" stroked="t" coordsize="21600,21600" o:gfxdata="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7K2eNgAAAAKAQAADwAA&#10;AAAAAAABACAAAAAiAAAAZHJzL2Rvd25yZXYueG1sUEsBAhQAFAAAAAgAh07iQGnCnptPAgAApAQA&#10;AA4AAAAAAAAAAQAgAAAAJwEAAGRycy9lMm9Eb2MueG1sUEsFBgAAAAAGAAYAWQEAAOgFAAAAAA==&#10;">
              <v:fill on="t" opacity="0f" focussize="0,0"/>
              <v:stroke color="#FFFFFF" miterlimit="8" joinstyle="miter"/>
              <v:imagedata o:title=""/>
              <o:lock v:ext="edit" aspectratio="f"/>
              <v:textbox>
                <w:txbxContent>
                  <w:p w14:paraId="6D1A22E6">
                    <w:r>
                      <w:rPr>
                        <w:rFonts w:hint="eastAsia"/>
                      </w:rPr>
                      <w:t>贵州工贸职业学院高等学历人才培养方案</w:t>
                    </w:r>
                  </w:p>
                  <w:p w14:paraId="3BE1A958"/>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5E937"/>
    <w:multiLevelType w:val="singleLevel"/>
    <w:tmpl w:val="6025E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NzQwNDY0YWUwZDZkN2IyMTUwMmQwODQ0MDY1M2QifQ=="/>
  </w:docVars>
  <w:rsids>
    <w:rsidRoot w:val="00F47714"/>
    <w:rsid w:val="000F7BB8"/>
    <w:rsid w:val="00102623"/>
    <w:rsid w:val="001A3358"/>
    <w:rsid w:val="001B67E5"/>
    <w:rsid w:val="00290188"/>
    <w:rsid w:val="003C2EB1"/>
    <w:rsid w:val="004E46F9"/>
    <w:rsid w:val="00521265"/>
    <w:rsid w:val="00594F41"/>
    <w:rsid w:val="00663927"/>
    <w:rsid w:val="00786A89"/>
    <w:rsid w:val="008352D0"/>
    <w:rsid w:val="0090440E"/>
    <w:rsid w:val="00913564"/>
    <w:rsid w:val="00940324"/>
    <w:rsid w:val="009921D1"/>
    <w:rsid w:val="009A73A8"/>
    <w:rsid w:val="00BE3A65"/>
    <w:rsid w:val="00C440E9"/>
    <w:rsid w:val="00CB70A8"/>
    <w:rsid w:val="00D00430"/>
    <w:rsid w:val="00E72BCC"/>
    <w:rsid w:val="00F47714"/>
    <w:rsid w:val="00F866FD"/>
    <w:rsid w:val="00F97659"/>
    <w:rsid w:val="00FA6510"/>
    <w:rsid w:val="02A05ED5"/>
    <w:rsid w:val="04F31B32"/>
    <w:rsid w:val="10C660D8"/>
    <w:rsid w:val="1F674CAE"/>
    <w:rsid w:val="209C32AA"/>
    <w:rsid w:val="2C891134"/>
    <w:rsid w:val="2D95435A"/>
    <w:rsid w:val="2DC61075"/>
    <w:rsid w:val="323349CD"/>
    <w:rsid w:val="34643753"/>
    <w:rsid w:val="4450382F"/>
    <w:rsid w:val="463E2BC3"/>
    <w:rsid w:val="4CBA1D71"/>
    <w:rsid w:val="585B2FCE"/>
    <w:rsid w:val="58B02708"/>
    <w:rsid w:val="6258619A"/>
    <w:rsid w:val="68A36B09"/>
    <w:rsid w:val="6BD92BC7"/>
    <w:rsid w:val="719F66C4"/>
    <w:rsid w:val="72F1681A"/>
    <w:rsid w:val="751B2311"/>
    <w:rsid w:val="783013C1"/>
    <w:rsid w:val="7B4D7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autoRedefine/>
    <w:semiHidden/>
    <w:unhideWhenUsed/>
    <w:qFormat/>
    <w:uiPriority w:val="99"/>
    <w:rPr>
      <w:color w:val="0563C1"/>
      <w:u w:val="single"/>
    </w:rPr>
  </w:style>
  <w:style w:type="character" w:customStyle="1" w:styleId="8">
    <w:name w:val="页眉 字符"/>
    <w:basedOn w:val="6"/>
    <w:link w:val="4"/>
    <w:autoRedefine/>
    <w:qFormat/>
    <w:uiPriority w:val="99"/>
    <w:rPr>
      <w:sz w:val="18"/>
      <w:szCs w:val="18"/>
    </w:rPr>
  </w:style>
  <w:style w:type="character" w:customStyle="1" w:styleId="9">
    <w:name w:val="页脚 字符"/>
    <w:basedOn w:val="6"/>
    <w:link w:val="3"/>
    <w:autoRedefine/>
    <w:qFormat/>
    <w:uiPriority w:val="99"/>
    <w:rPr>
      <w:sz w:val="18"/>
      <w:szCs w:val="18"/>
    </w:rPr>
  </w:style>
  <w:style w:type="character" w:customStyle="1" w:styleId="10">
    <w:name w:val="black000"/>
    <w:autoRedefine/>
    <w:qFormat/>
    <w:uiPriority w:val="99"/>
    <w:rPr>
      <w:rFonts w:cs="Times New Roman"/>
    </w:rPr>
  </w:style>
  <w:style w:type="character" w:customStyle="1" w:styleId="11">
    <w:name w:val="批注框文本 字符"/>
    <w:basedOn w:val="6"/>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1629</Words>
  <Characters>1988</Characters>
  <Lines>33</Lines>
  <Paragraphs>9</Paragraphs>
  <TotalTime>0</TotalTime>
  <ScaleCrop>false</ScaleCrop>
  <LinksUpToDate>false</LinksUpToDate>
  <CharactersWithSpaces>1996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2018-04-29T09:18:00Z</dcterms:created>
  <dc:creator>Shirley</dc:creator>
  <cp:lastModifiedBy>郭文豪</cp:lastModifiedBy>
  <cp:lastPrinted>2024-04-29T10:39:00Z</cp:lastPrinted>
  <dcterms:modified xsi:type="dcterms:W3CDTF">2025-03-05T11:26:14Z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13D08212B7524724A2A08EA2CA597AA5_13</vt:lpwstr>
  </property>
  <property fmtid="{D5CDD505-2E9C-101B-9397-08002B2CF9AE}" pid="4" name="KSOTemplateDocerSaveRecord">
    <vt:lpwstr>eyJoZGlkIjoiZmNiZDIwZjA2MTU2ZTQ2MDI3MDdlYzIwZjBiNTYwYjYiLCJ1c2VySWQiOiIyMTI5OTA1MiJ9</vt:lpwstr>
  </property>
</Properties>
</file>